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467" w:rsidRPr="00034467" w:rsidRDefault="00034467" w:rsidP="00034467">
      <w:pPr>
        <w:spacing w:after="1" w:line="257" w:lineRule="auto"/>
        <w:ind w:left="10" w:right="438" w:hanging="10"/>
        <w:jc w:val="center"/>
        <w:rPr>
          <w:rFonts w:ascii="Times New Roman" w:hAnsi="Times New Roman" w:cs="Times New Roman"/>
          <w:b/>
          <w:sz w:val="28"/>
          <w:szCs w:val="28"/>
        </w:rPr>
      </w:pPr>
    </w:p>
    <w:tbl>
      <w:tblPr>
        <w:tblW w:w="10312" w:type="dxa"/>
        <w:tblInd w:w="-34" w:type="dxa"/>
        <w:tblLook w:val="0000" w:firstRow="0" w:lastRow="0" w:firstColumn="0" w:lastColumn="0" w:noHBand="0" w:noVBand="0"/>
      </w:tblPr>
      <w:tblGrid>
        <w:gridCol w:w="4354"/>
        <w:gridCol w:w="5958"/>
      </w:tblGrid>
      <w:tr w:rsidR="00BA131A" w:rsidRPr="00B6181E" w:rsidTr="00477A10">
        <w:trPr>
          <w:trHeight w:val="720"/>
        </w:trPr>
        <w:tc>
          <w:tcPr>
            <w:tcW w:w="4354" w:type="dxa"/>
          </w:tcPr>
          <w:p w:rsidR="00BA131A" w:rsidRPr="000C49CF" w:rsidRDefault="00477A10" w:rsidP="007934CC">
            <w:pPr>
              <w:spacing w:after="0"/>
              <w:jc w:val="center"/>
              <w:rPr>
                <w:rFonts w:ascii="Times New Roman" w:hAnsi="Times New Roman" w:cs="Times New Roman"/>
                <w:b/>
                <w:sz w:val="24"/>
                <w:szCs w:val="24"/>
              </w:rPr>
            </w:pPr>
            <w:r>
              <w:rPr>
                <w:rFonts w:ascii="Times New Roman" w:hAnsi="Times New Roman" w:cs="Times New Roman"/>
                <w:b/>
                <w:sz w:val="24"/>
                <w:szCs w:val="24"/>
              </w:rPr>
              <w:t>UBND HUYỆN THANH OAI</w:t>
            </w:r>
          </w:p>
          <w:p w:rsidR="00BA131A" w:rsidRPr="000C49CF" w:rsidRDefault="00BA131A" w:rsidP="007934CC">
            <w:pPr>
              <w:spacing w:after="0"/>
              <w:jc w:val="center"/>
              <w:rPr>
                <w:rFonts w:ascii="Times New Roman" w:hAnsi="Times New Roman" w:cs="Times New Roman"/>
                <w:b/>
                <w:sz w:val="24"/>
                <w:szCs w:val="24"/>
              </w:rPr>
            </w:pPr>
            <w:r>
              <w:rPr>
                <w:rFonts w:ascii="Times New Roman" w:hAnsi="Times New Roman" w:cs="Times New Roman"/>
                <w:b/>
                <w:sz w:val="24"/>
                <w:szCs w:val="24"/>
              </w:rPr>
              <w:t>TRƯỜNG</w:t>
            </w:r>
            <w:r w:rsidR="00477A10">
              <w:rPr>
                <w:rFonts w:ascii="Times New Roman" w:hAnsi="Times New Roman" w:cs="Times New Roman"/>
                <w:b/>
                <w:sz w:val="24"/>
                <w:szCs w:val="24"/>
              </w:rPr>
              <w:t xml:space="preserve"> MẦM NON</w:t>
            </w:r>
            <w:r w:rsidRPr="000C49CF">
              <w:rPr>
                <w:rFonts w:ascii="Times New Roman" w:hAnsi="Times New Roman" w:cs="Times New Roman"/>
                <w:b/>
                <w:sz w:val="24"/>
                <w:szCs w:val="24"/>
              </w:rPr>
              <w:t xml:space="preserve"> HỒNG DƯƠNG</w:t>
            </w:r>
          </w:p>
          <w:p w:rsidR="00BA131A" w:rsidRPr="00B6181E" w:rsidRDefault="00477A10" w:rsidP="007934CC">
            <w:pPr>
              <w:spacing w:after="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585470</wp:posOffset>
                      </wp:positionH>
                      <wp:positionV relativeFrom="paragraph">
                        <wp:posOffset>57150</wp:posOffset>
                      </wp:positionV>
                      <wp:extent cx="12954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80FB19"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6.1pt,4.5pt" to="148.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" strokecolor="black [3200]" strokeweight=".5pt">
                      <v:stroke joinstyle="miter"/>
                    </v:line>
                  </w:pict>
                </mc:Fallback>
              </mc:AlternateContent>
            </w:r>
          </w:p>
          <w:p w:rsidR="00BA131A" w:rsidRPr="00B6181E" w:rsidRDefault="00477A10" w:rsidP="007934C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A131A" w:rsidRPr="00B6181E">
              <w:rPr>
                <w:rFonts w:ascii="Times New Roman" w:hAnsi="Times New Roman" w:cs="Times New Roman"/>
                <w:sz w:val="28"/>
                <w:szCs w:val="28"/>
              </w:rPr>
              <w:t>Số</w:t>
            </w:r>
            <w:r w:rsidR="00393211">
              <w:rPr>
                <w:rFonts w:ascii="Times New Roman" w:hAnsi="Times New Roman" w:cs="Times New Roman"/>
                <w:sz w:val="28"/>
                <w:szCs w:val="28"/>
              </w:rPr>
              <w:t>: 204</w:t>
            </w:r>
            <w:r w:rsidR="00BA131A" w:rsidRPr="00B6181E">
              <w:rPr>
                <w:rFonts w:ascii="Times New Roman" w:hAnsi="Times New Roman" w:cs="Times New Roman"/>
                <w:sz w:val="28"/>
                <w:szCs w:val="28"/>
              </w:rPr>
              <w:t>/</w:t>
            </w:r>
            <w:r w:rsidR="00BA131A">
              <w:rPr>
                <w:rFonts w:ascii="Times New Roman" w:hAnsi="Times New Roman" w:cs="Times New Roman"/>
                <w:sz w:val="28"/>
                <w:szCs w:val="28"/>
              </w:rPr>
              <w:t>KHLT</w:t>
            </w:r>
            <w:r w:rsidR="00BA131A" w:rsidRPr="00B6181E">
              <w:rPr>
                <w:rFonts w:ascii="Times New Roman" w:hAnsi="Times New Roman" w:cs="Times New Roman"/>
                <w:sz w:val="28"/>
                <w:szCs w:val="28"/>
              </w:rPr>
              <w:t xml:space="preserve"> -</w:t>
            </w:r>
            <w:r w:rsidR="00393211">
              <w:rPr>
                <w:rFonts w:ascii="Times New Roman" w:hAnsi="Times New Roman" w:cs="Times New Roman"/>
                <w:sz w:val="28"/>
                <w:szCs w:val="28"/>
              </w:rPr>
              <w:t xml:space="preserve"> </w:t>
            </w:r>
            <w:r w:rsidR="00BA131A">
              <w:rPr>
                <w:rFonts w:ascii="Times New Roman" w:hAnsi="Times New Roman" w:cs="Times New Roman"/>
                <w:sz w:val="28"/>
                <w:szCs w:val="28"/>
              </w:rPr>
              <w:t>NT-</w:t>
            </w:r>
            <w:r w:rsidR="00BA131A" w:rsidRPr="00B6181E">
              <w:rPr>
                <w:rFonts w:ascii="Times New Roman" w:hAnsi="Times New Roman" w:cs="Times New Roman"/>
                <w:sz w:val="28"/>
                <w:szCs w:val="28"/>
              </w:rPr>
              <w:t xml:space="preserve"> CĐMNHD</w:t>
            </w:r>
          </w:p>
          <w:p w:rsidR="00BA131A" w:rsidRPr="00B6181E" w:rsidRDefault="00BA131A" w:rsidP="007934CC">
            <w:pPr>
              <w:spacing w:after="0"/>
              <w:jc w:val="both"/>
              <w:rPr>
                <w:rFonts w:ascii="Times New Roman" w:hAnsi="Times New Roman" w:cs="Times New Roman"/>
                <w:sz w:val="28"/>
                <w:szCs w:val="28"/>
              </w:rPr>
            </w:pPr>
          </w:p>
        </w:tc>
        <w:tc>
          <w:tcPr>
            <w:tcW w:w="5958" w:type="dxa"/>
          </w:tcPr>
          <w:p w:rsidR="00BA131A" w:rsidRPr="00B6181E" w:rsidRDefault="00BA131A" w:rsidP="007934CC">
            <w:pPr>
              <w:spacing w:after="0"/>
              <w:jc w:val="both"/>
              <w:rPr>
                <w:rFonts w:ascii="Times New Roman" w:hAnsi="Times New Roman" w:cs="Times New Roman"/>
                <w:b/>
                <w:sz w:val="28"/>
                <w:szCs w:val="28"/>
              </w:rPr>
            </w:pPr>
            <w:r w:rsidRPr="00B6181E">
              <w:rPr>
                <w:rFonts w:ascii="Times New Roman" w:hAnsi="Times New Roman" w:cs="Times New Roman"/>
                <w:b/>
                <w:sz w:val="28"/>
                <w:szCs w:val="28"/>
              </w:rPr>
              <w:t>CỘNG HÒA XÃ HỘI CHỦ NGHĨA VIỆT NAM</w:t>
            </w:r>
          </w:p>
          <w:p w:rsidR="00BA131A" w:rsidRPr="00B6181E" w:rsidRDefault="00BA131A" w:rsidP="007934CC">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Pr="00B6181E">
              <w:rPr>
                <w:rFonts w:ascii="Times New Roman" w:hAnsi="Times New Roman" w:cs="Times New Roman"/>
                <w:b/>
                <w:sz w:val="28"/>
                <w:szCs w:val="28"/>
              </w:rPr>
              <w:t>Độc lập – Tự do – Hạnh phúc</w:t>
            </w:r>
          </w:p>
          <w:p w:rsidR="00BA131A" w:rsidRPr="00B6181E" w:rsidRDefault="00BA131A" w:rsidP="007934CC">
            <w:pPr>
              <w:spacing w:after="0"/>
              <w:jc w:val="both"/>
              <w:rPr>
                <w:rFonts w:ascii="Times New Roman" w:hAnsi="Times New Roman" w:cs="Times New Roman"/>
                <w:i/>
                <w:sz w:val="28"/>
                <w:szCs w:val="28"/>
              </w:rPr>
            </w:pPr>
          </w:p>
          <w:p w:rsidR="00BA131A" w:rsidRPr="00B6181E" w:rsidRDefault="00BA131A" w:rsidP="007934CC">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00477A10">
              <w:rPr>
                <w:rFonts w:ascii="Times New Roman" w:hAnsi="Times New Roman" w:cs="Times New Roman"/>
                <w:i/>
                <w:sz w:val="28"/>
                <w:szCs w:val="28"/>
              </w:rPr>
              <w:t xml:space="preserve">     </w:t>
            </w:r>
            <w:r w:rsidR="00393211">
              <w:rPr>
                <w:rFonts w:ascii="Times New Roman" w:hAnsi="Times New Roman" w:cs="Times New Roman"/>
                <w:i/>
                <w:sz w:val="28"/>
                <w:szCs w:val="28"/>
              </w:rPr>
              <w:t>Thanh Oai, ngày 29</w:t>
            </w:r>
            <w:r w:rsidRPr="00B6181E">
              <w:rPr>
                <w:rFonts w:ascii="Times New Roman" w:hAnsi="Times New Roman" w:cs="Times New Roman"/>
                <w:i/>
                <w:sz w:val="28"/>
                <w:szCs w:val="28"/>
              </w:rPr>
              <w:t xml:space="preserve"> tháng </w:t>
            </w:r>
            <w:r w:rsidR="00393211">
              <w:rPr>
                <w:rFonts w:ascii="Times New Roman" w:hAnsi="Times New Roman" w:cs="Times New Roman"/>
                <w:i/>
                <w:sz w:val="28"/>
                <w:szCs w:val="28"/>
              </w:rPr>
              <w:t xml:space="preserve">9 </w:t>
            </w:r>
            <w:r w:rsidRPr="00B6181E">
              <w:rPr>
                <w:rFonts w:ascii="Times New Roman" w:hAnsi="Times New Roman" w:cs="Times New Roman"/>
                <w:i/>
                <w:sz w:val="28"/>
                <w:szCs w:val="28"/>
              </w:rPr>
              <w:t>năm 202</w:t>
            </w:r>
            <w:r w:rsidR="00255E49">
              <w:rPr>
                <w:rFonts w:ascii="Times New Roman" w:hAnsi="Times New Roman" w:cs="Times New Roman"/>
                <w:i/>
                <w:sz w:val="28"/>
                <w:szCs w:val="28"/>
              </w:rPr>
              <w:t>2</w:t>
            </w:r>
          </w:p>
        </w:tc>
      </w:tr>
    </w:tbl>
    <w:p w:rsidR="00034467" w:rsidRPr="00034467" w:rsidRDefault="00034467" w:rsidP="00BA131A">
      <w:pPr>
        <w:spacing w:after="1" w:line="257" w:lineRule="auto"/>
        <w:ind w:left="10" w:right="438" w:hanging="10"/>
        <w:rPr>
          <w:rFonts w:ascii="Times New Roman" w:hAnsi="Times New Roman" w:cs="Times New Roman"/>
          <w:b/>
          <w:sz w:val="28"/>
          <w:szCs w:val="28"/>
        </w:rPr>
      </w:pPr>
    </w:p>
    <w:p w:rsidR="00034467" w:rsidRPr="00034467" w:rsidRDefault="00034467" w:rsidP="00034467">
      <w:pPr>
        <w:spacing w:after="1" w:line="257" w:lineRule="auto"/>
        <w:ind w:left="10" w:right="438" w:hanging="10"/>
        <w:jc w:val="center"/>
        <w:rPr>
          <w:rFonts w:ascii="Times New Roman" w:hAnsi="Times New Roman" w:cs="Times New Roman"/>
          <w:b/>
          <w:sz w:val="28"/>
          <w:szCs w:val="28"/>
        </w:rPr>
      </w:pPr>
      <w:r w:rsidRPr="00034467">
        <w:rPr>
          <w:rFonts w:ascii="Times New Roman" w:hAnsi="Times New Roman" w:cs="Times New Roman"/>
          <w:b/>
          <w:sz w:val="28"/>
          <w:szCs w:val="28"/>
        </w:rPr>
        <w:t>KẾ</w:t>
      </w:r>
      <w:r w:rsidR="00477A10">
        <w:rPr>
          <w:rFonts w:ascii="Times New Roman" w:hAnsi="Times New Roman" w:cs="Times New Roman"/>
          <w:b/>
          <w:sz w:val="28"/>
          <w:szCs w:val="28"/>
        </w:rPr>
        <w:t xml:space="preserve"> HOẠCH</w:t>
      </w:r>
    </w:p>
    <w:p w:rsidR="00477A10" w:rsidRDefault="00034467" w:rsidP="00034467">
      <w:pPr>
        <w:spacing w:after="1" w:line="257" w:lineRule="auto"/>
        <w:ind w:right="438"/>
        <w:jc w:val="center"/>
        <w:rPr>
          <w:rFonts w:ascii="Times New Roman" w:hAnsi="Times New Roman" w:cs="Times New Roman"/>
          <w:b/>
          <w:sz w:val="28"/>
          <w:szCs w:val="28"/>
        </w:rPr>
      </w:pPr>
      <w:r w:rsidRPr="00034467">
        <w:rPr>
          <w:rFonts w:ascii="Times New Roman" w:hAnsi="Times New Roman" w:cs="Times New Roman"/>
          <w:b/>
          <w:sz w:val="28"/>
          <w:szCs w:val="28"/>
        </w:rPr>
        <w:t>Về việc phối hợp công tác giữa nhà trường</w:t>
      </w:r>
      <w:r w:rsidR="00477A10">
        <w:rPr>
          <w:rFonts w:ascii="Times New Roman" w:hAnsi="Times New Roman" w:cs="Times New Roman"/>
          <w:b/>
          <w:sz w:val="28"/>
          <w:szCs w:val="28"/>
        </w:rPr>
        <w:t xml:space="preserve"> </w:t>
      </w:r>
      <w:r w:rsidRPr="00034467">
        <w:rPr>
          <w:rFonts w:ascii="Times New Roman" w:hAnsi="Times New Roman" w:cs="Times New Roman"/>
          <w:b/>
          <w:sz w:val="28"/>
          <w:szCs w:val="28"/>
        </w:rPr>
        <w:t>và công đoàn</w:t>
      </w:r>
    </w:p>
    <w:p w:rsidR="00034467" w:rsidRDefault="00477A10" w:rsidP="00034467">
      <w:pPr>
        <w:spacing w:after="1" w:line="257" w:lineRule="auto"/>
        <w:ind w:right="438"/>
        <w:jc w:val="center"/>
        <w:rPr>
          <w:rFonts w:ascii="Times New Roman" w:hAnsi="Times New Roman" w:cs="Times New Roman"/>
          <w:b/>
          <w:sz w:val="28"/>
          <w:szCs w:val="28"/>
        </w:rPr>
      </w:pPr>
      <w:r>
        <w:rPr>
          <w:rFonts w:ascii="Times New Roman" w:hAnsi="Times New Roman" w:cs="Times New Roman"/>
          <w:b/>
          <w:sz w:val="28"/>
          <w:szCs w:val="28"/>
        </w:rPr>
        <w:t xml:space="preserve"> N</w:t>
      </w:r>
      <w:r w:rsidR="00034467" w:rsidRPr="00034467">
        <w:rPr>
          <w:rFonts w:ascii="Times New Roman" w:hAnsi="Times New Roman" w:cs="Times New Roman"/>
          <w:b/>
          <w:sz w:val="28"/>
          <w:szCs w:val="28"/>
        </w:rPr>
        <w:t>ăm học 202</w:t>
      </w:r>
      <w:r w:rsidR="00255E49">
        <w:rPr>
          <w:rFonts w:ascii="Times New Roman" w:hAnsi="Times New Roman" w:cs="Times New Roman"/>
          <w:b/>
          <w:sz w:val="28"/>
          <w:szCs w:val="28"/>
        </w:rPr>
        <w:t>2</w:t>
      </w:r>
      <w:r w:rsidR="00034467" w:rsidRPr="00034467">
        <w:rPr>
          <w:rFonts w:ascii="Times New Roman" w:hAnsi="Times New Roman" w:cs="Times New Roman"/>
          <w:b/>
          <w:sz w:val="28"/>
          <w:szCs w:val="28"/>
        </w:rPr>
        <w:t>-202</w:t>
      </w:r>
      <w:r w:rsidR="00255E49">
        <w:rPr>
          <w:rFonts w:ascii="Times New Roman" w:hAnsi="Times New Roman" w:cs="Times New Roman"/>
          <w:b/>
          <w:sz w:val="28"/>
          <w:szCs w:val="28"/>
        </w:rPr>
        <w:t>3</w:t>
      </w:r>
    </w:p>
    <w:p w:rsidR="00034467" w:rsidRPr="00034467" w:rsidRDefault="00034467" w:rsidP="00034467">
      <w:pPr>
        <w:spacing w:after="1" w:line="257" w:lineRule="auto"/>
        <w:ind w:right="438"/>
        <w:jc w:val="center"/>
        <w:rPr>
          <w:rFonts w:ascii="Times New Roman" w:hAnsi="Times New Roman" w:cs="Times New Roman"/>
          <w:sz w:val="28"/>
          <w:szCs w:val="28"/>
        </w:rPr>
      </w:pPr>
    </w:p>
    <w:p w:rsidR="00034467" w:rsidRPr="00034467" w:rsidRDefault="00034467" w:rsidP="00477A10">
      <w:pPr>
        <w:spacing w:after="133"/>
        <w:ind w:left="127" w:firstLine="593"/>
        <w:jc w:val="both"/>
        <w:rPr>
          <w:rFonts w:ascii="Times New Roman" w:hAnsi="Times New Roman" w:cs="Times New Roman"/>
          <w:sz w:val="28"/>
          <w:szCs w:val="28"/>
        </w:rPr>
      </w:pPr>
      <w:r w:rsidRPr="00034467">
        <w:rPr>
          <w:rFonts w:ascii="Times New Roman" w:hAnsi="Times New Roman" w:cs="Times New Roman"/>
          <w:sz w:val="28"/>
          <w:szCs w:val="28"/>
        </w:rPr>
        <w:t xml:space="preserve">Căn cứ Quy chế phối hợp số; </w:t>
      </w:r>
      <w:r w:rsidR="00E7155F">
        <w:rPr>
          <w:rFonts w:ascii="Times New Roman" w:hAnsi="Times New Roman" w:cs="Times New Roman"/>
          <w:sz w:val="28"/>
          <w:szCs w:val="28"/>
        </w:rPr>
        <w:t>13</w:t>
      </w:r>
      <w:r w:rsidRPr="00034467">
        <w:rPr>
          <w:rFonts w:ascii="Times New Roman" w:hAnsi="Times New Roman" w:cs="Times New Roman"/>
          <w:sz w:val="28"/>
          <w:szCs w:val="28"/>
        </w:rPr>
        <w:t xml:space="preserve"> </w:t>
      </w:r>
      <w:r w:rsidR="00E7155F">
        <w:rPr>
          <w:rFonts w:ascii="Times New Roman" w:hAnsi="Times New Roman" w:cs="Times New Roman"/>
          <w:sz w:val="28"/>
          <w:szCs w:val="28"/>
        </w:rPr>
        <w:t>/QCPH-CĐ-NT;</w:t>
      </w:r>
      <w:r w:rsidR="00E7155F" w:rsidRPr="00E7155F">
        <w:rPr>
          <w:rFonts w:ascii="Times New Roman" w:hAnsi="Times New Roman" w:cs="Times New Roman"/>
          <w:sz w:val="28"/>
          <w:szCs w:val="28"/>
        </w:rPr>
        <w:t xml:space="preserve"> </w:t>
      </w:r>
      <w:r w:rsidR="00E7155F" w:rsidRPr="00034467">
        <w:rPr>
          <w:rFonts w:ascii="Times New Roman" w:hAnsi="Times New Roman" w:cs="Times New Roman"/>
          <w:sz w:val="28"/>
          <w:szCs w:val="28"/>
        </w:rPr>
        <w:t xml:space="preserve">ngày </w:t>
      </w:r>
      <w:r w:rsidR="00E7155F">
        <w:rPr>
          <w:rFonts w:ascii="Times New Roman" w:hAnsi="Times New Roman" w:cs="Times New Roman"/>
          <w:sz w:val="28"/>
          <w:szCs w:val="28"/>
        </w:rPr>
        <w:t>22</w:t>
      </w:r>
      <w:r w:rsidR="00E7155F" w:rsidRPr="00034467">
        <w:rPr>
          <w:rFonts w:ascii="Times New Roman" w:hAnsi="Times New Roman" w:cs="Times New Roman"/>
          <w:sz w:val="28"/>
          <w:szCs w:val="28"/>
        </w:rPr>
        <w:t xml:space="preserve"> tháng </w:t>
      </w:r>
      <w:r w:rsidR="00E7155F">
        <w:rPr>
          <w:rFonts w:ascii="Times New Roman" w:hAnsi="Times New Roman" w:cs="Times New Roman"/>
          <w:sz w:val="28"/>
          <w:szCs w:val="28"/>
        </w:rPr>
        <w:t>10</w:t>
      </w:r>
      <w:r w:rsidR="00E7155F" w:rsidRPr="00034467">
        <w:rPr>
          <w:rFonts w:ascii="Times New Roman" w:hAnsi="Times New Roman" w:cs="Times New Roman"/>
          <w:sz w:val="28"/>
          <w:szCs w:val="28"/>
        </w:rPr>
        <w:t xml:space="preserve"> năm 2017 </w:t>
      </w:r>
      <w:r w:rsidR="00E7155F">
        <w:rPr>
          <w:rFonts w:ascii="Times New Roman" w:hAnsi="Times New Roman" w:cs="Times New Roman"/>
          <w:sz w:val="28"/>
          <w:szCs w:val="28"/>
        </w:rPr>
        <w:t xml:space="preserve"> Quy chế phối hợp giữa công đoàn và nhà trường</w:t>
      </w:r>
      <w:r w:rsidRPr="00034467">
        <w:rPr>
          <w:rFonts w:ascii="Times New Roman" w:hAnsi="Times New Roman" w:cs="Times New Roman"/>
          <w:sz w:val="28"/>
          <w:szCs w:val="28"/>
        </w:rPr>
        <w:t xml:space="preserve"> về việc phối hợp công tác giai đ</w:t>
      </w:r>
      <w:r w:rsidR="00E7155F">
        <w:rPr>
          <w:rFonts w:ascii="Times New Roman" w:hAnsi="Times New Roman" w:cs="Times New Roman"/>
          <w:sz w:val="28"/>
          <w:szCs w:val="28"/>
        </w:rPr>
        <w:t>oạn</w:t>
      </w:r>
      <w:r w:rsidRPr="00034467">
        <w:rPr>
          <w:rFonts w:ascii="Times New Roman" w:hAnsi="Times New Roman" w:cs="Times New Roman"/>
          <w:sz w:val="28"/>
          <w:szCs w:val="28"/>
        </w:rPr>
        <w:t xml:space="preserve"> 2017 -2022. </w:t>
      </w:r>
    </w:p>
    <w:p w:rsidR="00477A10" w:rsidRDefault="00034467" w:rsidP="00477A10">
      <w:pPr>
        <w:spacing w:after="133"/>
        <w:ind w:left="127" w:firstLine="593"/>
        <w:jc w:val="both"/>
        <w:rPr>
          <w:rFonts w:ascii="Times New Roman" w:hAnsi="Times New Roman" w:cs="Times New Roman"/>
          <w:sz w:val="28"/>
          <w:szCs w:val="28"/>
        </w:rPr>
      </w:pPr>
      <w:r w:rsidRPr="00034467">
        <w:rPr>
          <w:rFonts w:ascii="Times New Roman" w:hAnsi="Times New Roman" w:cs="Times New Roman"/>
          <w:sz w:val="28"/>
          <w:szCs w:val="28"/>
        </w:rPr>
        <w:t>Thực hi</w:t>
      </w:r>
      <w:r w:rsidR="007E0129">
        <w:rPr>
          <w:rFonts w:ascii="Times New Roman" w:hAnsi="Times New Roman" w:cs="Times New Roman"/>
          <w:sz w:val="28"/>
          <w:szCs w:val="28"/>
        </w:rPr>
        <w:t>ê</w:t>
      </w:r>
      <w:r w:rsidRPr="00034467">
        <w:rPr>
          <w:rFonts w:ascii="Times New Roman" w:hAnsi="Times New Roman" w:cs="Times New Roman"/>
          <w:sz w:val="28"/>
          <w:szCs w:val="28"/>
        </w:rPr>
        <w:t>n kế hoạch liên tich số 632/KHLT</w:t>
      </w:r>
      <w:r w:rsidR="00477A10">
        <w:rPr>
          <w:rFonts w:ascii="Times New Roman" w:hAnsi="Times New Roman" w:cs="Times New Roman"/>
          <w:sz w:val="28"/>
          <w:szCs w:val="28"/>
        </w:rPr>
        <w:t xml:space="preserve"> – </w:t>
      </w:r>
      <w:r w:rsidRPr="00034467">
        <w:rPr>
          <w:rFonts w:ascii="Times New Roman" w:hAnsi="Times New Roman" w:cs="Times New Roman"/>
          <w:sz w:val="28"/>
          <w:szCs w:val="28"/>
        </w:rPr>
        <w:t>GDĐT</w:t>
      </w:r>
      <w:r w:rsidR="00477A10">
        <w:rPr>
          <w:rFonts w:ascii="Times New Roman" w:hAnsi="Times New Roman" w:cs="Times New Roman"/>
          <w:sz w:val="28"/>
          <w:szCs w:val="28"/>
        </w:rPr>
        <w:t xml:space="preserve"> </w:t>
      </w:r>
      <w:r w:rsidRPr="00034467">
        <w:rPr>
          <w:rFonts w:ascii="Times New Roman" w:hAnsi="Times New Roman" w:cs="Times New Roman"/>
          <w:sz w:val="28"/>
          <w:szCs w:val="28"/>
        </w:rPr>
        <w:t>- LĐLĐ ngày 21/09/2021 giữa Phòng giáo dục đào tạo Thanh Oai và liên đoàn lao động huyện Thanh Oai năm học 202</w:t>
      </w:r>
      <w:r w:rsidR="00255E49">
        <w:rPr>
          <w:rFonts w:ascii="Times New Roman" w:hAnsi="Times New Roman" w:cs="Times New Roman"/>
          <w:sz w:val="28"/>
          <w:szCs w:val="28"/>
        </w:rPr>
        <w:t>2</w:t>
      </w:r>
      <w:r w:rsidRPr="00034467">
        <w:rPr>
          <w:rFonts w:ascii="Times New Roman" w:hAnsi="Times New Roman" w:cs="Times New Roman"/>
          <w:sz w:val="28"/>
          <w:szCs w:val="28"/>
        </w:rPr>
        <w:t>-202</w:t>
      </w:r>
      <w:r w:rsidR="00255E49">
        <w:rPr>
          <w:rFonts w:ascii="Times New Roman" w:hAnsi="Times New Roman" w:cs="Times New Roman"/>
          <w:sz w:val="28"/>
          <w:szCs w:val="28"/>
        </w:rPr>
        <w:t>3</w:t>
      </w:r>
      <w:r w:rsidRPr="00034467">
        <w:rPr>
          <w:rFonts w:ascii="Times New Roman" w:hAnsi="Times New Roman" w:cs="Times New Roman"/>
          <w:sz w:val="28"/>
          <w:szCs w:val="28"/>
        </w:rPr>
        <w:t xml:space="preserve">. </w:t>
      </w:r>
    </w:p>
    <w:p w:rsidR="00034467" w:rsidRPr="00034467" w:rsidRDefault="00034467" w:rsidP="00477A10">
      <w:pPr>
        <w:spacing w:after="133"/>
        <w:ind w:left="127" w:firstLine="593"/>
        <w:jc w:val="both"/>
        <w:rPr>
          <w:rFonts w:ascii="Times New Roman" w:hAnsi="Times New Roman" w:cs="Times New Roman"/>
          <w:sz w:val="28"/>
          <w:szCs w:val="28"/>
        </w:rPr>
      </w:pPr>
      <w:r w:rsidRPr="00034467">
        <w:rPr>
          <w:rFonts w:ascii="Times New Roman" w:hAnsi="Times New Roman" w:cs="Times New Roman"/>
          <w:sz w:val="28"/>
          <w:szCs w:val="28"/>
        </w:rPr>
        <w:t>Trường mầm non Hồ</w:t>
      </w:r>
      <w:r w:rsidR="00477A10">
        <w:rPr>
          <w:rFonts w:ascii="Times New Roman" w:hAnsi="Times New Roman" w:cs="Times New Roman"/>
          <w:sz w:val="28"/>
          <w:szCs w:val="28"/>
        </w:rPr>
        <w:t>ng Dương và B</w:t>
      </w:r>
      <w:r w:rsidRPr="00034467">
        <w:rPr>
          <w:rFonts w:ascii="Times New Roman" w:hAnsi="Times New Roman" w:cs="Times New Roman"/>
          <w:sz w:val="28"/>
          <w:szCs w:val="28"/>
        </w:rPr>
        <w:t>an chấp hành công đoàn thống nhất xây dựng kế hoạch phối hợp công tác năm học 202</w:t>
      </w:r>
      <w:r w:rsidR="00255E49">
        <w:rPr>
          <w:rFonts w:ascii="Times New Roman" w:hAnsi="Times New Roman" w:cs="Times New Roman"/>
          <w:sz w:val="28"/>
          <w:szCs w:val="28"/>
        </w:rPr>
        <w:t>2</w:t>
      </w:r>
      <w:r w:rsidRPr="00034467">
        <w:rPr>
          <w:rFonts w:ascii="Times New Roman" w:hAnsi="Times New Roman" w:cs="Times New Roman"/>
          <w:sz w:val="28"/>
          <w:szCs w:val="28"/>
        </w:rPr>
        <w:t>- 202</w:t>
      </w:r>
      <w:r w:rsidR="00255E49">
        <w:rPr>
          <w:rFonts w:ascii="Times New Roman" w:hAnsi="Times New Roman" w:cs="Times New Roman"/>
          <w:sz w:val="28"/>
          <w:szCs w:val="28"/>
        </w:rPr>
        <w:t>3</w:t>
      </w:r>
      <w:r w:rsidRPr="00034467">
        <w:rPr>
          <w:rFonts w:ascii="Times New Roman" w:hAnsi="Times New Roman" w:cs="Times New Roman"/>
          <w:sz w:val="28"/>
          <w:szCs w:val="28"/>
        </w:rPr>
        <w:t xml:space="preserve"> như sau</w:t>
      </w:r>
      <w:r w:rsidR="00477A10">
        <w:rPr>
          <w:rFonts w:ascii="Times New Roman" w:hAnsi="Times New Roman" w:cs="Times New Roman"/>
          <w:sz w:val="28"/>
          <w:szCs w:val="28"/>
        </w:rPr>
        <w:t>:</w:t>
      </w:r>
    </w:p>
    <w:p w:rsidR="00034467" w:rsidRPr="00034467" w:rsidRDefault="00034467" w:rsidP="00477A10">
      <w:pPr>
        <w:spacing w:after="133"/>
        <w:ind w:left="127" w:firstLine="593"/>
        <w:rPr>
          <w:rFonts w:ascii="Times New Roman" w:hAnsi="Times New Roman" w:cs="Times New Roman"/>
          <w:b/>
          <w:sz w:val="28"/>
          <w:szCs w:val="28"/>
        </w:rPr>
      </w:pPr>
      <w:r w:rsidRPr="00034467">
        <w:rPr>
          <w:rFonts w:ascii="Times New Roman" w:hAnsi="Times New Roman" w:cs="Times New Roman"/>
          <w:b/>
          <w:sz w:val="28"/>
          <w:szCs w:val="28"/>
        </w:rPr>
        <w:t>I. MỤC ĐÍCH YÊU CẦU</w:t>
      </w:r>
    </w:p>
    <w:p w:rsidR="00034467" w:rsidRPr="00034467" w:rsidRDefault="00034467" w:rsidP="00477A10">
      <w:pPr>
        <w:spacing w:after="133"/>
        <w:ind w:left="127" w:firstLine="593"/>
        <w:jc w:val="both"/>
        <w:rPr>
          <w:rFonts w:ascii="Times New Roman" w:hAnsi="Times New Roman" w:cs="Times New Roman"/>
          <w:sz w:val="28"/>
          <w:szCs w:val="28"/>
        </w:rPr>
      </w:pPr>
      <w:r w:rsidRPr="00034467">
        <w:rPr>
          <w:rFonts w:ascii="Times New Roman" w:hAnsi="Times New Roman" w:cs="Times New Roman"/>
          <w:sz w:val="28"/>
          <w:szCs w:val="28"/>
        </w:rPr>
        <w:t>- Tạo sự phối hợp chặt chẽ, hiệu quả giữa nhà trường và ban chấp hành Công đoàn trong việc tổ chức chỉ đạo nâng cao chất lượng các phong trào thi đua, các cuộc vận động, các hoạt động trọng tâm của nhà trường và hoạt động của công đoàn năm học 202</w:t>
      </w:r>
      <w:r w:rsidR="00255E49">
        <w:rPr>
          <w:rFonts w:ascii="Times New Roman" w:hAnsi="Times New Roman" w:cs="Times New Roman"/>
          <w:sz w:val="28"/>
          <w:szCs w:val="28"/>
        </w:rPr>
        <w:t>2</w:t>
      </w:r>
      <w:r w:rsidRPr="00034467">
        <w:rPr>
          <w:rFonts w:ascii="Times New Roman" w:hAnsi="Times New Roman" w:cs="Times New Roman"/>
          <w:sz w:val="28"/>
          <w:szCs w:val="28"/>
        </w:rPr>
        <w:t>-202</w:t>
      </w:r>
      <w:r w:rsidR="00255E49">
        <w:rPr>
          <w:rFonts w:ascii="Times New Roman" w:hAnsi="Times New Roman" w:cs="Times New Roman"/>
          <w:sz w:val="28"/>
          <w:szCs w:val="28"/>
        </w:rPr>
        <w:t>3</w:t>
      </w:r>
      <w:r w:rsidRPr="00034467">
        <w:rPr>
          <w:rFonts w:ascii="Times New Roman" w:hAnsi="Times New Roman" w:cs="Times New Roman"/>
          <w:sz w:val="28"/>
          <w:szCs w:val="28"/>
        </w:rPr>
        <w:t>.</w:t>
      </w:r>
    </w:p>
    <w:p w:rsidR="00034467" w:rsidRPr="00034467" w:rsidRDefault="00034467" w:rsidP="00477A10">
      <w:pPr>
        <w:spacing w:after="133"/>
        <w:ind w:left="127" w:firstLine="593"/>
        <w:jc w:val="both"/>
        <w:rPr>
          <w:rFonts w:ascii="Times New Roman" w:hAnsi="Times New Roman" w:cs="Times New Roman"/>
          <w:sz w:val="28"/>
          <w:szCs w:val="28"/>
        </w:rPr>
      </w:pPr>
      <w:r w:rsidRPr="00034467">
        <w:rPr>
          <w:rFonts w:ascii="Times New Roman" w:hAnsi="Times New Roman" w:cs="Times New Roman"/>
          <w:sz w:val="28"/>
          <w:szCs w:val="28"/>
        </w:rPr>
        <w:t>- Thống nhất trong các tổ chuyên môn, tổ công đoàn, đoàn thanh niên thực hiện thành công các hoạt động trọng tâm của nhà trường và hoạt động công đoàn năm học 202</w:t>
      </w:r>
      <w:r w:rsidR="00255E49">
        <w:rPr>
          <w:rFonts w:ascii="Times New Roman" w:hAnsi="Times New Roman" w:cs="Times New Roman"/>
          <w:sz w:val="28"/>
          <w:szCs w:val="28"/>
        </w:rPr>
        <w:t>2</w:t>
      </w:r>
      <w:r w:rsidRPr="00034467">
        <w:rPr>
          <w:rFonts w:ascii="Times New Roman" w:hAnsi="Times New Roman" w:cs="Times New Roman"/>
          <w:sz w:val="28"/>
          <w:szCs w:val="28"/>
        </w:rPr>
        <w:t>- 202</w:t>
      </w:r>
      <w:r w:rsidR="00255E49">
        <w:rPr>
          <w:rFonts w:ascii="Times New Roman" w:hAnsi="Times New Roman" w:cs="Times New Roman"/>
          <w:sz w:val="28"/>
          <w:szCs w:val="28"/>
        </w:rPr>
        <w:t>3</w:t>
      </w:r>
      <w:r w:rsidRPr="00034467">
        <w:rPr>
          <w:rFonts w:ascii="Times New Roman" w:hAnsi="Times New Roman" w:cs="Times New Roman"/>
          <w:sz w:val="28"/>
          <w:szCs w:val="28"/>
        </w:rPr>
        <w:t>.</w:t>
      </w:r>
    </w:p>
    <w:p w:rsidR="00034467" w:rsidRPr="00034467" w:rsidRDefault="00034467" w:rsidP="00477A10">
      <w:pPr>
        <w:spacing w:after="133"/>
        <w:ind w:left="127" w:firstLine="593"/>
        <w:rPr>
          <w:rFonts w:ascii="Times New Roman" w:hAnsi="Times New Roman" w:cs="Times New Roman"/>
          <w:b/>
          <w:sz w:val="28"/>
          <w:szCs w:val="28"/>
        </w:rPr>
      </w:pPr>
      <w:r w:rsidRPr="00034467">
        <w:rPr>
          <w:rFonts w:ascii="Times New Roman" w:hAnsi="Times New Roman" w:cs="Times New Roman"/>
          <w:b/>
          <w:sz w:val="28"/>
          <w:szCs w:val="28"/>
        </w:rPr>
        <w:t>II. NỘI DUNG PHỐI HỢP</w:t>
      </w:r>
    </w:p>
    <w:p w:rsidR="00034467" w:rsidRPr="00034467" w:rsidRDefault="00034467" w:rsidP="00477A10">
      <w:pPr>
        <w:spacing w:after="133"/>
        <w:ind w:left="127" w:firstLine="593"/>
        <w:jc w:val="both"/>
        <w:rPr>
          <w:rFonts w:ascii="Times New Roman" w:hAnsi="Times New Roman" w:cs="Times New Roman"/>
          <w:b/>
          <w:sz w:val="28"/>
          <w:szCs w:val="28"/>
        </w:rPr>
      </w:pPr>
      <w:r w:rsidRPr="00034467">
        <w:rPr>
          <w:rFonts w:ascii="Times New Roman" w:hAnsi="Times New Roman" w:cs="Times New Roman"/>
          <w:b/>
          <w:sz w:val="28"/>
          <w:szCs w:val="28"/>
        </w:rPr>
        <w:t>1. Phối hợp chỉ đạo công tác tuyên truyền về đường lối, chủ trương của Đảng, chính sách pháp luật của Nhà nước, các quy định của ngành; xây dựng, nâng cao chất lượng đội ngũ cán bộ quản lý, giáo viên nhân viên toàn trường.</w:t>
      </w:r>
    </w:p>
    <w:p w:rsidR="00034467" w:rsidRPr="00034467" w:rsidRDefault="00034467" w:rsidP="00477A10">
      <w:pPr>
        <w:spacing w:after="133"/>
        <w:ind w:left="127" w:firstLine="593"/>
        <w:jc w:val="both"/>
        <w:rPr>
          <w:rFonts w:ascii="Times New Roman" w:hAnsi="Times New Roman" w:cs="Times New Roman"/>
          <w:sz w:val="28"/>
          <w:szCs w:val="28"/>
        </w:rPr>
      </w:pPr>
      <w:r w:rsidRPr="00034467">
        <w:rPr>
          <w:rFonts w:ascii="Times New Roman" w:hAnsi="Times New Roman" w:cs="Times New Roman"/>
          <w:sz w:val="28"/>
          <w:szCs w:val="28"/>
        </w:rPr>
        <w:t>- Tích cực tuyên truyền, giáo dục chính trị tư tưởng đạo đức pháp luật, nâng cao phẩm chất đạo đức nghề nghiệp cho CBGVNV nhằm thực hiện tốt nhiệm vụ năm học 202</w:t>
      </w:r>
      <w:r w:rsidR="00255E49">
        <w:rPr>
          <w:rFonts w:ascii="Times New Roman" w:hAnsi="Times New Roman" w:cs="Times New Roman"/>
          <w:sz w:val="28"/>
          <w:szCs w:val="28"/>
        </w:rPr>
        <w:t>2</w:t>
      </w:r>
      <w:r w:rsidRPr="00034467">
        <w:rPr>
          <w:rFonts w:ascii="Times New Roman" w:hAnsi="Times New Roman" w:cs="Times New Roman"/>
          <w:sz w:val="28"/>
          <w:szCs w:val="28"/>
        </w:rPr>
        <w:t>-202</w:t>
      </w:r>
      <w:r w:rsidR="00255E49">
        <w:rPr>
          <w:rFonts w:ascii="Times New Roman" w:hAnsi="Times New Roman" w:cs="Times New Roman"/>
          <w:sz w:val="28"/>
          <w:szCs w:val="28"/>
        </w:rPr>
        <w:t>3</w:t>
      </w:r>
      <w:r w:rsidRPr="00034467">
        <w:rPr>
          <w:rFonts w:ascii="Times New Roman" w:hAnsi="Times New Roman" w:cs="Times New Roman"/>
          <w:sz w:val="28"/>
          <w:szCs w:val="28"/>
        </w:rPr>
        <w:t>.</w:t>
      </w:r>
    </w:p>
    <w:p w:rsidR="00034467" w:rsidRPr="00034467" w:rsidRDefault="00034467" w:rsidP="00477A10">
      <w:pPr>
        <w:spacing w:after="133"/>
        <w:ind w:left="127" w:firstLine="593"/>
        <w:jc w:val="both"/>
        <w:rPr>
          <w:rFonts w:ascii="Times New Roman" w:hAnsi="Times New Roman" w:cs="Times New Roman"/>
          <w:sz w:val="28"/>
          <w:szCs w:val="28"/>
        </w:rPr>
      </w:pPr>
      <w:r w:rsidRPr="00034467">
        <w:rPr>
          <w:rFonts w:ascii="Times New Roman" w:hAnsi="Times New Roman" w:cs="Times New Roman"/>
          <w:sz w:val="28"/>
          <w:szCs w:val="28"/>
        </w:rPr>
        <w:t>- Tuyên truyền vận động CBGVNV thực hiện nghiêm túc công tác phòng chống dịch Covid va đảm bảo an toàn.</w:t>
      </w:r>
    </w:p>
    <w:p w:rsidR="00034467" w:rsidRPr="00034467" w:rsidRDefault="00034467" w:rsidP="00477A10">
      <w:pPr>
        <w:spacing w:after="133"/>
        <w:ind w:left="127" w:firstLine="593"/>
        <w:jc w:val="both"/>
        <w:rPr>
          <w:rFonts w:ascii="Times New Roman" w:hAnsi="Times New Roman" w:cs="Times New Roman"/>
          <w:sz w:val="28"/>
          <w:szCs w:val="28"/>
        </w:rPr>
      </w:pPr>
      <w:r w:rsidRPr="00034467">
        <w:rPr>
          <w:rFonts w:ascii="Times New Roman" w:hAnsi="Times New Roman" w:cs="Times New Roman"/>
          <w:sz w:val="28"/>
          <w:szCs w:val="28"/>
        </w:rPr>
        <w:lastRenderedPageBreak/>
        <w:t>- Tiếp tục triển khai thực hiện Nghị quyết số 29-NQ/TW của BCH trung ương Đảng về đổi mới căn bản và toàn diện GDĐT.</w:t>
      </w:r>
    </w:p>
    <w:p w:rsidR="00034467" w:rsidRPr="00034467" w:rsidRDefault="00034467" w:rsidP="00477A10">
      <w:pPr>
        <w:spacing w:after="133"/>
        <w:ind w:left="127" w:firstLine="593"/>
        <w:jc w:val="both"/>
        <w:rPr>
          <w:rFonts w:ascii="Times New Roman" w:hAnsi="Times New Roman" w:cs="Times New Roman"/>
          <w:sz w:val="28"/>
          <w:szCs w:val="28"/>
        </w:rPr>
      </w:pPr>
      <w:r w:rsidRPr="00034467">
        <w:rPr>
          <w:rFonts w:ascii="Times New Roman" w:hAnsi="Times New Roman" w:cs="Times New Roman"/>
          <w:sz w:val="28"/>
          <w:szCs w:val="28"/>
        </w:rPr>
        <w:t>- Tổ chức cho CBGVNV tham dự các buổi hội thảo chuyên đề, phong trào thi đua “ Đổi mới, sáng tạo trong công tác dạy và học”, “Xây dựng trường mầm non Hạnh phúc”, “ Xây dựng trường mầm non lấy trẻ làm trung tâm giai đoạn 2021-2025".</w:t>
      </w:r>
    </w:p>
    <w:p w:rsidR="00034467" w:rsidRPr="00034467" w:rsidRDefault="00034467" w:rsidP="00477A10">
      <w:pPr>
        <w:spacing w:after="133"/>
        <w:ind w:left="127" w:firstLine="593"/>
        <w:jc w:val="both"/>
        <w:rPr>
          <w:rFonts w:ascii="Times New Roman" w:hAnsi="Times New Roman" w:cs="Times New Roman"/>
          <w:sz w:val="28"/>
          <w:szCs w:val="28"/>
        </w:rPr>
      </w:pPr>
      <w:r w:rsidRPr="00034467">
        <w:rPr>
          <w:rFonts w:ascii="Times New Roman" w:hAnsi="Times New Roman" w:cs="Times New Roman"/>
          <w:sz w:val="28"/>
          <w:szCs w:val="28"/>
        </w:rPr>
        <w:t>- Xây dựng kế hoạch bồi dưỡng CBGVNV góp phần nâng cao chất lượng đội ngũ nhà giáo và CB quản lý.</w:t>
      </w:r>
    </w:p>
    <w:p w:rsidR="00034467" w:rsidRPr="00034467" w:rsidRDefault="00034467" w:rsidP="00477A10">
      <w:pPr>
        <w:spacing w:after="133"/>
        <w:ind w:left="127" w:firstLine="593"/>
        <w:jc w:val="both"/>
        <w:rPr>
          <w:rFonts w:ascii="Times New Roman" w:hAnsi="Times New Roman" w:cs="Times New Roman"/>
          <w:sz w:val="28"/>
          <w:szCs w:val="28"/>
        </w:rPr>
      </w:pPr>
      <w:r w:rsidRPr="00034467">
        <w:rPr>
          <w:rFonts w:ascii="Times New Roman" w:hAnsi="Times New Roman" w:cs="Times New Roman"/>
          <w:sz w:val="28"/>
          <w:szCs w:val="28"/>
        </w:rPr>
        <w:t>- Phối hợp tạo điều kiện cho CBGVNV được học tập nâng cao trình độ chuyên môn nghiệp vụ cho 3 giáo viên lên trình độ đại học, 1 nhân viên y tế lên trình độ Cao đẳng. Trình độ lý luận chính trị lên trung cấp cho 2 đồng chí. Đổi mới phương pháp giáo dục bằng cách ứng dựng phương pháp giáo dục tiên tiến Reggo vào chương trình chăm sóc, giáo dục trẻ.</w:t>
      </w:r>
    </w:p>
    <w:p w:rsidR="00034467" w:rsidRPr="00034467" w:rsidRDefault="00034467" w:rsidP="00477A10">
      <w:pPr>
        <w:spacing w:after="133"/>
        <w:ind w:left="127" w:firstLine="593"/>
        <w:jc w:val="both"/>
        <w:rPr>
          <w:rFonts w:ascii="Times New Roman" w:hAnsi="Times New Roman" w:cs="Times New Roman"/>
          <w:sz w:val="28"/>
          <w:szCs w:val="28"/>
        </w:rPr>
      </w:pPr>
      <w:r w:rsidRPr="00034467">
        <w:rPr>
          <w:rFonts w:ascii="Times New Roman" w:hAnsi="Times New Roman" w:cs="Times New Roman"/>
          <w:sz w:val="28"/>
          <w:szCs w:val="28"/>
        </w:rPr>
        <w:t>- Phối hợp tuyên truyền vận động CBGVNV tích cực tham gia viết sáng kiến kinh nghiệm, phổ biến sáng kiến kinh nghiệm hay, tích cưc xây dựng bài giảng điện tử, bài giảng Elearning và làm đồ dung dạy học.</w:t>
      </w:r>
    </w:p>
    <w:p w:rsidR="00034467" w:rsidRPr="00034467" w:rsidRDefault="00034467" w:rsidP="00477A10">
      <w:pPr>
        <w:spacing w:after="133"/>
        <w:jc w:val="both"/>
        <w:rPr>
          <w:rFonts w:ascii="Times New Roman" w:hAnsi="Times New Roman" w:cs="Times New Roman"/>
          <w:sz w:val="28"/>
          <w:szCs w:val="28"/>
        </w:rPr>
      </w:pPr>
      <w:r w:rsidRPr="00034467">
        <w:rPr>
          <w:rFonts w:ascii="Times New Roman" w:hAnsi="Times New Roman" w:cs="Times New Roman"/>
          <w:sz w:val="28"/>
          <w:szCs w:val="28"/>
        </w:rPr>
        <w:tab/>
        <w:t>-</w:t>
      </w:r>
      <w:r w:rsidR="00477A10">
        <w:rPr>
          <w:rFonts w:ascii="Times New Roman" w:hAnsi="Times New Roman" w:cs="Times New Roman"/>
          <w:sz w:val="28"/>
          <w:szCs w:val="28"/>
        </w:rPr>
        <w:t xml:space="preserve"> </w:t>
      </w:r>
      <w:r w:rsidRPr="00034467">
        <w:rPr>
          <w:rFonts w:ascii="Times New Roman" w:hAnsi="Times New Roman" w:cs="Times New Roman"/>
          <w:sz w:val="28"/>
          <w:szCs w:val="28"/>
        </w:rPr>
        <w:t>Phối hợp trong công tác phát hiện ương người tốt, việc tốt, “ các nhà giáo tâm huyết,sáng tạo “. Triển khai công tác sưu tầm và xây dựng các bài giảng, video, giải trí phối hợp. Kịp thời khen thưởng các CBGVNV chức có thành tích xuật sắc trong công tác tuyên truyền này.</w:t>
      </w:r>
    </w:p>
    <w:p w:rsidR="00034467" w:rsidRPr="00034467" w:rsidRDefault="00034467" w:rsidP="00477A10">
      <w:pPr>
        <w:spacing w:after="133"/>
        <w:jc w:val="both"/>
        <w:rPr>
          <w:rFonts w:ascii="Times New Roman" w:hAnsi="Times New Roman" w:cs="Times New Roman"/>
          <w:b/>
          <w:sz w:val="28"/>
          <w:szCs w:val="28"/>
        </w:rPr>
      </w:pPr>
      <w:r w:rsidRPr="00034467">
        <w:rPr>
          <w:rFonts w:ascii="Times New Roman" w:hAnsi="Times New Roman" w:cs="Times New Roman"/>
          <w:sz w:val="28"/>
          <w:szCs w:val="28"/>
        </w:rPr>
        <w:tab/>
      </w:r>
      <w:r w:rsidR="00477A10">
        <w:rPr>
          <w:rFonts w:ascii="Times New Roman" w:hAnsi="Times New Roman" w:cs="Times New Roman"/>
          <w:b/>
          <w:sz w:val="28"/>
          <w:szCs w:val="28"/>
        </w:rPr>
        <w:t>2.</w:t>
      </w:r>
      <w:r w:rsidRPr="00034467">
        <w:rPr>
          <w:rFonts w:ascii="Times New Roman" w:hAnsi="Times New Roman" w:cs="Times New Roman"/>
          <w:b/>
          <w:sz w:val="28"/>
          <w:szCs w:val="28"/>
        </w:rPr>
        <w:t xml:space="preserve"> Phối hợp thực hiện tốt công tác chăm lo nâng cao đời sống vật chất và tinh thần của CN GVNV trong Ngành</w:t>
      </w:r>
    </w:p>
    <w:p w:rsidR="00034467" w:rsidRPr="00034467" w:rsidRDefault="00034467" w:rsidP="00477A10">
      <w:pPr>
        <w:spacing w:after="133"/>
        <w:jc w:val="both"/>
        <w:rPr>
          <w:rFonts w:ascii="Times New Roman" w:hAnsi="Times New Roman" w:cs="Times New Roman"/>
          <w:sz w:val="28"/>
          <w:szCs w:val="28"/>
        </w:rPr>
      </w:pPr>
      <w:r w:rsidRPr="00034467">
        <w:rPr>
          <w:rFonts w:ascii="Times New Roman" w:hAnsi="Times New Roman" w:cs="Times New Roman"/>
          <w:sz w:val="28"/>
          <w:szCs w:val="28"/>
        </w:rPr>
        <w:tab/>
        <w:t>-</w:t>
      </w:r>
      <w:r w:rsidR="00477A10">
        <w:rPr>
          <w:rFonts w:ascii="Times New Roman" w:hAnsi="Times New Roman" w:cs="Times New Roman"/>
          <w:sz w:val="28"/>
          <w:szCs w:val="28"/>
        </w:rPr>
        <w:t xml:space="preserve"> </w:t>
      </w:r>
      <w:r w:rsidRPr="00034467">
        <w:rPr>
          <w:rFonts w:ascii="Times New Roman" w:hAnsi="Times New Roman" w:cs="Times New Roman"/>
          <w:sz w:val="28"/>
          <w:szCs w:val="28"/>
        </w:rPr>
        <w:t>Phối hợp chỉ đạo kế toán thức hiện ghiêm túc chế độ , chính sách đối với CBGVNV, đảm bảo năng lượng trước và đúng thời hạn đóng BHXH, BHYT, khám sức khỏe và ché độ phụ cấp kiêm nhiệm cho CBGVNV</w:t>
      </w:r>
      <w:r w:rsidRPr="00034467">
        <w:rPr>
          <w:rFonts w:ascii="Times New Roman" w:hAnsi="Times New Roman" w:cs="Times New Roman"/>
          <w:sz w:val="28"/>
          <w:szCs w:val="28"/>
        </w:rPr>
        <w:tab/>
      </w:r>
    </w:p>
    <w:p w:rsidR="00034467" w:rsidRPr="00034467" w:rsidRDefault="00034467" w:rsidP="00477A10">
      <w:pPr>
        <w:spacing w:after="133"/>
        <w:jc w:val="both"/>
        <w:rPr>
          <w:rFonts w:ascii="Times New Roman" w:hAnsi="Times New Roman" w:cs="Times New Roman"/>
          <w:sz w:val="28"/>
          <w:szCs w:val="28"/>
        </w:rPr>
      </w:pPr>
      <w:r w:rsidRPr="00034467">
        <w:rPr>
          <w:rFonts w:ascii="Times New Roman" w:hAnsi="Times New Roman" w:cs="Times New Roman"/>
          <w:sz w:val="28"/>
          <w:szCs w:val="28"/>
        </w:rPr>
        <w:tab/>
        <w:t>- Quan tâm chăm lo nâng cao đời sống vật chất và tinh thần của CN GVNV trong Ngành</w:t>
      </w:r>
    </w:p>
    <w:p w:rsidR="00034467" w:rsidRPr="00034467" w:rsidRDefault="00034467" w:rsidP="00477A10">
      <w:pPr>
        <w:spacing w:after="133"/>
        <w:jc w:val="both"/>
        <w:rPr>
          <w:rFonts w:ascii="Times New Roman" w:hAnsi="Times New Roman" w:cs="Times New Roman"/>
          <w:sz w:val="28"/>
          <w:szCs w:val="28"/>
        </w:rPr>
      </w:pPr>
      <w:r w:rsidRPr="00034467">
        <w:rPr>
          <w:rFonts w:ascii="Times New Roman" w:hAnsi="Times New Roman" w:cs="Times New Roman"/>
          <w:sz w:val="28"/>
          <w:szCs w:val="28"/>
        </w:rPr>
        <w:tab/>
        <w:t>-</w:t>
      </w:r>
      <w:r w:rsidR="00477A10">
        <w:rPr>
          <w:rFonts w:ascii="Times New Roman" w:hAnsi="Times New Roman" w:cs="Times New Roman"/>
          <w:sz w:val="28"/>
          <w:szCs w:val="28"/>
        </w:rPr>
        <w:t xml:space="preserve"> </w:t>
      </w:r>
      <w:r w:rsidRPr="00034467">
        <w:rPr>
          <w:rFonts w:ascii="Times New Roman" w:hAnsi="Times New Roman" w:cs="Times New Roman"/>
          <w:sz w:val="28"/>
          <w:szCs w:val="28"/>
        </w:rPr>
        <w:t>Tổ chức cho CBGVNV tham gia các hộ</w:t>
      </w:r>
      <w:r w:rsidR="00477A10">
        <w:rPr>
          <w:rFonts w:ascii="Times New Roman" w:hAnsi="Times New Roman" w:cs="Times New Roman"/>
          <w:sz w:val="28"/>
          <w:szCs w:val="28"/>
        </w:rPr>
        <w:t>i thi văn hóa</w:t>
      </w:r>
      <w:r w:rsidRPr="00034467">
        <w:rPr>
          <w:rFonts w:ascii="Times New Roman" w:hAnsi="Times New Roman" w:cs="Times New Roman"/>
          <w:sz w:val="28"/>
          <w:szCs w:val="28"/>
        </w:rPr>
        <w:t>, thế thao và ngày hội văn hóa, thể thao, ngành Giáo dục đào tạo năm học 2020-2021. Nhằm nâng cao đời sống vật chất, tinh thần ,  khả năng cho các nhà giáo</w:t>
      </w:r>
    </w:p>
    <w:p w:rsidR="00034467" w:rsidRPr="00034467" w:rsidRDefault="00034467" w:rsidP="00477A10">
      <w:pPr>
        <w:spacing w:after="133"/>
        <w:jc w:val="both"/>
        <w:rPr>
          <w:rFonts w:ascii="Times New Roman" w:hAnsi="Times New Roman" w:cs="Times New Roman"/>
          <w:sz w:val="28"/>
          <w:szCs w:val="28"/>
        </w:rPr>
      </w:pPr>
      <w:r w:rsidRPr="00034467">
        <w:rPr>
          <w:rFonts w:ascii="Times New Roman" w:hAnsi="Times New Roman" w:cs="Times New Roman"/>
          <w:sz w:val="28"/>
          <w:szCs w:val="28"/>
        </w:rPr>
        <w:tab/>
        <w:t>-</w:t>
      </w:r>
      <w:r w:rsidR="00477A10">
        <w:rPr>
          <w:rFonts w:ascii="Times New Roman" w:hAnsi="Times New Roman" w:cs="Times New Roman"/>
          <w:sz w:val="28"/>
          <w:szCs w:val="28"/>
        </w:rPr>
        <w:t xml:space="preserve"> </w:t>
      </w:r>
      <w:r w:rsidRPr="00034467">
        <w:rPr>
          <w:rFonts w:ascii="Times New Roman" w:hAnsi="Times New Roman" w:cs="Times New Roman"/>
          <w:sz w:val="28"/>
          <w:szCs w:val="28"/>
        </w:rPr>
        <w:t>Phối hợp chỉ đạo CBGVNV tích cực tham gia xã hội hóa Giáo dụ</w:t>
      </w:r>
      <w:r w:rsidR="00477A10">
        <w:rPr>
          <w:rFonts w:ascii="Times New Roman" w:hAnsi="Times New Roman" w:cs="Times New Roman"/>
          <w:sz w:val="28"/>
          <w:szCs w:val="28"/>
        </w:rPr>
        <w:t>c,</w:t>
      </w:r>
      <w:r w:rsidRPr="00034467">
        <w:rPr>
          <w:rFonts w:ascii="Times New Roman" w:hAnsi="Times New Roman" w:cs="Times New Roman"/>
          <w:sz w:val="28"/>
          <w:szCs w:val="28"/>
        </w:rPr>
        <w:t xml:space="preserve"> các cuộc vận động xã hội, nhân đạo và các cuộc vận động do cấp trên phát độ</w:t>
      </w:r>
      <w:r w:rsidR="00477A10">
        <w:rPr>
          <w:rFonts w:ascii="Times New Roman" w:hAnsi="Times New Roman" w:cs="Times New Roman"/>
          <w:sz w:val="28"/>
          <w:szCs w:val="28"/>
        </w:rPr>
        <w:t>ng…</w:t>
      </w:r>
      <w:r w:rsidRPr="00034467">
        <w:rPr>
          <w:rFonts w:ascii="Times New Roman" w:hAnsi="Times New Roman" w:cs="Times New Roman"/>
          <w:sz w:val="28"/>
          <w:szCs w:val="28"/>
        </w:rPr>
        <w:t>Tích cực tuyên truyền giáo dục vận động CBGVNV thực hiện tốt chính sách Kế hoạch hóa gia đình</w:t>
      </w:r>
      <w:r w:rsidR="00393211">
        <w:rPr>
          <w:rFonts w:ascii="Times New Roman" w:hAnsi="Times New Roman" w:cs="Times New Roman"/>
          <w:sz w:val="28"/>
          <w:szCs w:val="28"/>
        </w:rPr>
        <w:t>.</w:t>
      </w:r>
    </w:p>
    <w:p w:rsidR="00034467" w:rsidRPr="00034467" w:rsidRDefault="00034467" w:rsidP="00477A10">
      <w:pPr>
        <w:spacing w:after="133"/>
        <w:jc w:val="both"/>
        <w:rPr>
          <w:rFonts w:ascii="Times New Roman" w:hAnsi="Times New Roman" w:cs="Times New Roman"/>
          <w:b/>
          <w:sz w:val="28"/>
          <w:szCs w:val="28"/>
        </w:rPr>
      </w:pPr>
      <w:r w:rsidRPr="00034467">
        <w:rPr>
          <w:rFonts w:ascii="Times New Roman" w:hAnsi="Times New Roman" w:cs="Times New Roman"/>
          <w:sz w:val="28"/>
          <w:szCs w:val="28"/>
        </w:rPr>
        <w:tab/>
      </w:r>
      <w:r w:rsidR="00477A10">
        <w:rPr>
          <w:rFonts w:ascii="Times New Roman" w:hAnsi="Times New Roman" w:cs="Times New Roman"/>
          <w:b/>
          <w:sz w:val="28"/>
          <w:szCs w:val="28"/>
        </w:rPr>
        <w:t>3.</w:t>
      </w:r>
      <w:r w:rsidRPr="00034467">
        <w:rPr>
          <w:rFonts w:ascii="Times New Roman" w:hAnsi="Times New Roman" w:cs="Times New Roman"/>
          <w:b/>
          <w:sz w:val="28"/>
          <w:szCs w:val="28"/>
        </w:rPr>
        <w:t xml:space="preserve"> Phối hợp chỉ đạo thực hiện các phong trào thi đua, các cuộc vận động, đẩy mạnh các hoạt động xã hội</w:t>
      </w:r>
      <w:r w:rsidR="00393211">
        <w:rPr>
          <w:rFonts w:ascii="Times New Roman" w:hAnsi="Times New Roman" w:cs="Times New Roman"/>
          <w:b/>
          <w:sz w:val="28"/>
          <w:szCs w:val="28"/>
        </w:rPr>
        <w:t>.</w:t>
      </w:r>
    </w:p>
    <w:p w:rsidR="00034467" w:rsidRPr="00034467" w:rsidRDefault="00034467" w:rsidP="00477A10">
      <w:pPr>
        <w:spacing w:after="133"/>
        <w:jc w:val="both"/>
        <w:rPr>
          <w:rFonts w:ascii="Times New Roman" w:hAnsi="Times New Roman" w:cs="Times New Roman"/>
          <w:sz w:val="28"/>
          <w:szCs w:val="28"/>
        </w:rPr>
      </w:pPr>
      <w:r w:rsidRPr="00034467">
        <w:rPr>
          <w:rFonts w:ascii="Times New Roman" w:hAnsi="Times New Roman" w:cs="Times New Roman"/>
          <w:sz w:val="28"/>
          <w:szCs w:val="28"/>
        </w:rPr>
        <w:lastRenderedPageBreak/>
        <w:tab/>
        <w:t>-</w:t>
      </w:r>
      <w:r w:rsidR="00477A10">
        <w:rPr>
          <w:rFonts w:ascii="Times New Roman" w:hAnsi="Times New Roman" w:cs="Times New Roman"/>
          <w:sz w:val="28"/>
          <w:szCs w:val="28"/>
        </w:rPr>
        <w:t xml:space="preserve"> </w:t>
      </w:r>
      <w:r w:rsidRPr="00034467">
        <w:rPr>
          <w:rFonts w:ascii="Times New Roman" w:hAnsi="Times New Roman" w:cs="Times New Roman"/>
          <w:sz w:val="28"/>
          <w:szCs w:val="28"/>
        </w:rPr>
        <w:t>Phối hợp giữa nhà trường và công đoàn phát động thi đua chào mừng các ngày lễ lớn trong năm học 202</w:t>
      </w:r>
      <w:r w:rsidR="00255E49">
        <w:rPr>
          <w:rFonts w:ascii="Times New Roman" w:hAnsi="Times New Roman" w:cs="Times New Roman"/>
          <w:sz w:val="28"/>
          <w:szCs w:val="28"/>
        </w:rPr>
        <w:t>2</w:t>
      </w:r>
      <w:r w:rsidRPr="00034467">
        <w:rPr>
          <w:rFonts w:ascii="Times New Roman" w:hAnsi="Times New Roman" w:cs="Times New Roman"/>
          <w:sz w:val="28"/>
          <w:szCs w:val="28"/>
        </w:rPr>
        <w:t>-202</w:t>
      </w:r>
      <w:r w:rsidR="00255E49">
        <w:rPr>
          <w:rFonts w:ascii="Times New Roman" w:hAnsi="Times New Roman" w:cs="Times New Roman"/>
          <w:sz w:val="28"/>
          <w:szCs w:val="28"/>
        </w:rPr>
        <w:t>3</w:t>
      </w:r>
      <w:r w:rsidRPr="00034467">
        <w:rPr>
          <w:rFonts w:ascii="Times New Roman" w:hAnsi="Times New Roman" w:cs="Times New Roman"/>
          <w:sz w:val="28"/>
          <w:szCs w:val="28"/>
        </w:rPr>
        <w:t>. Tổ chưcc phát động các phong trào thi đua mừng Đảng, mừng Xuân và phát động tết trồng cây, chào mừng xuân Nhâm Dần.</w:t>
      </w:r>
    </w:p>
    <w:p w:rsidR="00034467" w:rsidRPr="00034467" w:rsidRDefault="00034467" w:rsidP="00477A10">
      <w:pPr>
        <w:spacing w:after="133"/>
        <w:jc w:val="both"/>
        <w:rPr>
          <w:rFonts w:ascii="Times New Roman" w:hAnsi="Times New Roman" w:cs="Times New Roman"/>
          <w:sz w:val="28"/>
          <w:szCs w:val="28"/>
        </w:rPr>
      </w:pPr>
      <w:r w:rsidRPr="00034467">
        <w:rPr>
          <w:rFonts w:ascii="Times New Roman" w:hAnsi="Times New Roman" w:cs="Times New Roman"/>
          <w:sz w:val="28"/>
          <w:szCs w:val="28"/>
        </w:rPr>
        <w:tab/>
        <w:t>-</w:t>
      </w:r>
      <w:r w:rsidR="00477A10">
        <w:rPr>
          <w:rFonts w:ascii="Times New Roman" w:hAnsi="Times New Roman" w:cs="Times New Roman"/>
          <w:sz w:val="28"/>
          <w:szCs w:val="28"/>
        </w:rPr>
        <w:t xml:space="preserve"> </w:t>
      </w:r>
      <w:r w:rsidRPr="00034467">
        <w:rPr>
          <w:rFonts w:ascii="Times New Roman" w:hAnsi="Times New Roman" w:cs="Times New Roman"/>
          <w:sz w:val="28"/>
          <w:szCs w:val="28"/>
        </w:rPr>
        <w:t>Tích cực tổ chức phát động các phong trào thi đua “Hai tốt” phong trào thi đua “đổi mới sáng tạo trong dạy và học”. Chỉ thị 05- CT/TƯ của Bộ chính trị về “đẩy mạnh việc học tập và làm theo tư tưởng, đọa đức, phong cách Hồ Chí Minh” gắn với việc thực hiện cuộc vận động “mỗi thầy cô giáo là một tấm gương đạo đức tự học và sáng tạ</w:t>
      </w:r>
      <w:r w:rsidR="00477A10">
        <w:rPr>
          <w:rFonts w:ascii="Times New Roman" w:hAnsi="Times New Roman" w:cs="Times New Roman"/>
          <w:sz w:val="28"/>
          <w:szCs w:val="28"/>
        </w:rPr>
        <w:t>o”</w:t>
      </w:r>
      <w:r w:rsidRPr="00034467">
        <w:rPr>
          <w:rFonts w:ascii="Times New Roman" w:hAnsi="Times New Roman" w:cs="Times New Roman"/>
          <w:sz w:val="28"/>
          <w:szCs w:val="28"/>
        </w:rPr>
        <w:t>, “dân chủ-kỉ cương</w:t>
      </w:r>
      <w:r w:rsidR="00477A10">
        <w:rPr>
          <w:rFonts w:ascii="Times New Roman" w:hAnsi="Times New Roman" w:cs="Times New Roman"/>
          <w:sz w:val="28"/>
          <w:szCs w:val="28"/>
        </w:rPr>
        <w:t xml:space="preserve"> </w:t>
      </w:r>
      <w:r w:rsidRPr="00034467">
        <w:rPr>
          <w:rFonts w:ascii="Times New Roman" w:hAnsi="Times New Roman" w:cs="Times New Roman"/>
          <w:sz w:val="28"/>
          <w:szCs w:val="28"/>
        </w:rPr>
        <w:t>- tình thương</w:t>
      </w:r>
      <w:r w:rsidR="00477A10">
        <w:rPr>
          <w:rFonts w:ascii="Times New Roman" w:hAnsi="Times New Roman" w:cs="Times New Roman"/>
          <w:sz w:val="28"/>
          <w:szCs w:val="28"/>
        </w:rPr>
        <w:t xml:space="preserve"> </w:t>
      </w:r>
      <w:r w:rsidRPr="00034467">
        <w:rPr>
          <w:rFonts w:ascii="Times New Roman" w:hAnsi="Times New Roman" w:cs="Times New Roman"/>
          <w:sz w:val="28"/>
          <w:szCs w:val="28"/>
        </w:rPr>
        <w:t>- trách nhiệ</w:t>
      </w:r>
      <w:r w:rsidR="00477A10">
        <w:rPr>
          <w:rFonts w:ascii="Times New Roman" w:hAnsi="Times New Roman" w:cs="Times New Roman"/>
          <w:sz w:val="28"/>
          <w:szCs w:val="28"/>
        </w:rPr>
        <w:t>m”</w:t>
      </w:r>
      <w:r w:rsidRPr="00034467">
        <w:rPr>
          <w:rFonts w:ascii="Times New Roman" w:hAnsi="Times New Roman" w:cs="Times New Roman"/>
          <w:sz w:val="28"/>
          <w:szCs w:val="28"/>
        </w:rPr>
        <w:t>. Tiếp tục triển khai cuọcc vận động “Nhà giáo giúp đỡ họ</w:t>
      </w:r>
      <w:r w:rsidR="00477A10">
        <w:rPr>
          <w:rFonts w:ascii="Times New Roman" w:hAnsi="Times New Roman" w:cs="Times New Roman"/>
          <w:sz w:val="28"/>
          <w:szCs w:val="28"/>
        </w:rPr>
        <w:t>c sinh khó khăn”</w:t>
      </w:r>
      <w:r w:rsidRPr="00034467">
        <w:rPr>
          <w:rFonts w:ascii="Times New Roman" w:hAnsi="Times New Roman" w:cs="Times New Roman"/>
          <w:sz w:val="28"/>
          <w:szCs w:val="28"/>
        </w:rPr>
        <w:t>, xây dựng trường Mầm non Hồng Dương “xanh -</w:t>
      </w:r>
      <w:r w:rsidR="00477A10">
        <w:rPr>
          <w:rFonts w:ascii="Times New Roman" w:hAnsi="Times New Roman" w:cs="Times New Roman"/>
          <w:sz w:val="28"/>
          <w:szCs w:val="28"/>
        </w:rPr>
        <w:t xml:space="preserve"> </w:t>
      </w:r>
      <w:r w:rsidRPr="00034467">
        <w:rPr>
          <w:rFonts w:ascii="Times New Roman" w:hAnsi="Times New Roman" w:cs="Times New Roman"/>
          <w:sz w:val="28"/>
          <w:szCs w:val="28"/>
        </w:rPr>
        <w:t>sạch</w:t>
      </w:r>
      <w:r w:rsidR="00477A10">
        <w:rPr>
          <w:rFonts w:ascii="Times New Roman" w:hAnsi="Times New Roman" w:cs="Times New Roman"/>
          <w:sz w:val="28"/>
          <w:szCs w:val="28"/>
        </w:rPr>
        <w:t xml:space="preserve"> </w:t>
      </w:r>
      <w:r w:rsidRPr="00034467">
        <w:rPr>
          <w:rFonts w:ascii="Times New Roman" w:hAnsi="Times New Roman" w:cs="Times New Roman"/>
          <w:sz w:val="28"/>
          <w:szCs w:val="28"/>
        </w:rPr>
        <w:t>-</w:t>
      </w:r>
      <w:r w:rsidR="00477A10">
        <w:rPr>
          <w:rFonts w:ascii="Times New Roman" w:hAnsi="Times New Roman" w:cs="Times New Roman"/>
          <w:sz w:val="28"/>
          <w:szCs w:val="28"/>
        </w:rPr>
        <w:t xml:space="preserve"> </w:t>
      </w:r>
      <w:r w:rsidRPr="00034467">
        <w:rPr>
          <w:rFonts w:ascii="Times New Roman" w:hAnsi="Times New Roman" w:cs="Times New Roman"/>
          <w:sz w:val="28"/>
          <w:szCs w:val="28"/>
        </w:rPr>
        <w:t>đẹp</w:t>
      </w:r>
      <w:r w:rsidR="00477A10">
        <w:rPr>
          <w:rFonts w:ascii="Times New Roman" w:hAnsi="Times New Roman" w:cs="Times New Roman"/>
          <w:sz w:val="28"/>
          <w:szCs w:val="28"/>
        </w:rPr>
        <w:t xml:space="preserve"> </w:t>
      </w:r>
      <w:r w:rsidRPr="00034467">
        <w:rPr>
          <w:rFonts w:ascii="Times New Roman" w:hAnsi="Times New Roman" w:cs="Times New Roman"/>
          <w:sz w:val="28"/>
          <w:szCs w:val="28"/>
        </w:rPr>
        <w:t>- an toàn”, phong trào “giỏi việc trường</w:t>
      </w:r>
      <w:r w:rsidR="00477A10">
        <w:rPr>
          <w:rFonts w:ascii="Times New Roman" w:hAnsi="Times New Roman" w:cs="Times New Roman"/>
          <w:sz w:val="28"/>
          <w:szCs w:val="28"/>
        </w:rPr>
        <w:t xml:space="preserve"> </w:t>
      </w:r>
      <w:r w:rsidRPr="00034467">
        <w:rPr>
          <w:rFonts w:ascii="Times New Roman" w:hAnsi="Times New Roman" w:cs="Times New Roman"/>
          <w:sz w:val="28"/>
          <w:szCs w:val="28"/>
        </w:rPr>
        <w:t>- đảm việ</w:t>
      </w:r>
      <w:r w:rsidR="00477A10">
        <w:rPr>
          <w:rFonts w:ascii="Times New Roman" w:hAnsi="Times New Roman" w:cs="Times New Roman"/>
          <w:sz w:val="28"/>
          <w:szCs w:val="28"/>
        </w:rPr>
        <w:t>c nhà</w:t>
      </w:r>
      <w:r w:rsidR="00E5174F">
        <w:rPr>
          <w:rFonts w:ascii="Times New Roman" w:hAnsi="Times New Roman" w:cs="Times New Roman"/>
          <w:sz w:val="28"/>
          <w:szCs w:val="28"/>
        </w:rPr>
        <w:t>”</w:t>
      </w:r>
      <w:r w:rsidRPr="00034467">
        <w:rPr>
          <w:rFonts w:ascii="Times New Roman" w:hAnsi="Times New Roman" w:cs="Times New Roman"/>
          <w:sz w:val="28"/>
          <w:szCs w:val="28"/>
        </w:rPr>
        <w:t>, phong trào “CBCCVC thi đua thực hiện văn hóa công sở”. Phát hiện các nhà giáo tiêu biểu, tâm huyết, sáng tạo đề</w:t>
      </w:r>
      <w:r w:rsidR="00E5174F">
        <w:rPr>
          <w:rFonts w:ascii="Times New Roman" w:hAnsi="Times New Roman" w:cs="Times New Roman"/>
          <w:sz w:val="28"/>
          <w:szCs w:val="28"/>
        </w:rPr>
        <w:t xml:space="preserve"> nghị</w:t>
      </w:r>
      <w:r w:rsidRPr="00034467">
        <w:rPr>
          <w:rFonts w:ascii="Times New Roman" w:hAnsi="Times New Roman" w:cs="Times New Roman"/>
          <w:sz w:val="28"/>
          <w:szCs w:val="28"/>
        </w:rPr>
        <w:t xml:space="preserve"> cấp trên khen thưởng.</w:t>
      </w:r>
    </w:p>
    <w:p w:rsidR="00034467" w:rsidRPr="00034467" w:rsidRDefault="00034467" w:rsidP="00477A10">
      <w:pPr>
        <w:spacing w:after="133"/>
        <w:jc w:val="both"/>
        <w:rPr>
          <w:rFonts w:ascii="Times New Roman" w:hAnsi="Times New Roman" w:cs="Times New Roman"/>
          <w:sz w:val="28"/>
          <w:szCs w:val="28"/>
        </w:rPr>
      </w:pPr>
      <w:r w:rsidRPr="00034467">
        <w:rPr>
          <w:rFonts w:ascii="Times New Roman" w:hAnsi="Times New Roman" w:cs="Times New Roman"/>
          <w:sz w:val="28"/>
          <w:szCs w:val="28"/>
        </w:rPr>
        <w:tab/>
        <w:t>-</w:t>
      </w:r>
      <w:r w:rsidR="00E5174F">
        <w:rPr>
          <w:rFonts w:ascii="Times New Roman" w:hAnsi="Times New Roman" w:cs="Times New Roman"/>
          <w:sz w:val="28"/>
          <w:szCs w:val="28"/>
        </w:rPr>
        <w:t xml:space="preserve"> </w:t>
      </w:r>
      <w:r w:rsidRPr="00034467">
        <w:rPr>
          <w:rFonts w:ascii="Times New Roman" w:hAnsi="Times New Roman" w:cs="Times New Roman"/>
          <w:sz w:val="28"/>
          <w:szCs w:val="28"/>
        </w:rPr>
        <w:t>Nhà trường và BCH công đoàn tiếp tục đẩy mạnh công tác tuyên truyền tôn vinh các tập thể , cá nhân điển hình tiên tiến, nhà giáo mẫu mực động thời kiên quyết xử lý các biểu hiện tiêu cực trong giáo dục, vi phạm đạo đức, vi phạm pháp luật gây bức xúc bức xúc với phụ huynh.</w:t>
      </w:r>
    </w:p>
    <w:p w:rsidR="00034467" w:rsidRPr="00034467" w:rsidRDefault="00034467" w:rsidP="00477A10">
      <w:pPr>
        <w:spacing w:after="133"/>
        <w:jc w:val="both"/>
        <w:rPr>
          <w:rFonts w:ascii="Times New Roman" w:hAnsi="Times New Roman" w:cs="Times New Roman"/>
          <w:sz w:val="28"/>
          <w:szCs w:val="28"/>
        </w:rPr>
      </w:pPr>
      <w:r w:rsidRPr="00034467">
        <w:rPr>
          <w:rFonts w:ascii="Times New Roman" w:hAnsi="Times New Roman" w:cs="Times New Roman"/>
          <w:sz w:val="28"/>
          <w:szCs w:val="28"/>
        </w:rPr>
        <w:tab/>
        <w:t>- Tiếp tục phát động CBGVNV hưởng ứng phong trào thi đua, các cuộc vận dộng do cấp trên phát động. Tăng cường hỗ trợ CBGVNV và trẻ có hoàn cảnh khó khăn, diện chính sách.</w:t>
      </w:r>
    </w:p>
    <w:p w:rsidR="00034467" w:rsidRPr="00034467" w:rsidRDefault="00034467" w:rsidP="00477A10">
      <w:pPr>
        <w:spacing w:after="133"/>
        <w:ind w:firstLine="720"/>
        <w:jc w:val="both"/>
        <w:rPr>
          <w:rFonts w:ascii="Times New Roman" w:hAnsi="Times New Roman" w:cs="Times New Roman"/>
          <w:b/>
          <w:sz w:val="28"/>
          <w:szCs w:val="28"/>
        </w:rPr>
      </w:pPr>
      <w:r w:rsidRPr="00034467">
        <w:rPr>
          <w:rFonts w:ascii="Times New Roman" w:hAnsi="Times New Roman" w:cs="Times New Roman"/>
          <w:b/>
          <w:sz w:val="28"/>
          <w:szCs w:val="28"/>
        </w:rPr>
        <w:t>4. Phối hợp chỉ đạo thực hiện tốt quy chế dân chủ cơ sở, tang cường công tác quản lý, xây dựng chính quyền và công đoàn vững mạnh.</w:t>
      </w:r>
    </w:p>
    <w:p w:rsidR="00034467" w:rsidRPr="00034467" w:rsidRDefault="00034467" w:rsidP="00477A10">
      <w:pPr>
        <w:spacing w:after="133"/>
        <w:jc w:val="both"/>
        <w:rPr>
          <w:rFonts w:ascii="Times New Roman" w:hAnsi="Times New Roman" w:cs="Times New Roman"/>
          <w:sz w:val="28"/>
          <w:szCs w:val="28"/>
        </w:rPr>
      </w:pPr>
      <w:r w:rsidRPr="00034467">
        <w:rPr>
          <w:rFonts w:ascii="Times New Roman" w:hAnsi="Times New Roman" w:cs="Times New Roman"/>
          <w:sz w:val="28"/>
          <w:szCs w:val="28"/>
        </w:rPr>
        <w:tab/>
        <w:t>- Nhà trường phối hợp với công đoàn tổ chức Hội nghị cán bộ công chức đầu năm học nhằm đánh giá kết quả thực hiện Nghị quyết hội nghị CBCCVC năm học 202</w:t>
      </w:r>
      <w:r w:rsidR="00255E49">
        <w:rPr>
          <w:rFonts w:ascii="Times New Roman" w:hAnsi="Times New Roman" w:cs="Times New Roman"/>
          <w:sz w:val="28"/>
          <w:szCs w:val="28"/>
        </w:rPr>
        <w:t>1</w:t>
      </w:r>
      <w:r w:rsidRPr="00034467">
        <w:rPr>
          <w:rFonts w:ascii="Times New Roman" w:hAnsi="Times New Roman" w:cs="Times New Roman"/>
          <w:sz w:val="28"/>
          <w:szCs w:val="28"/>
        </w:rPr>
        <w:t>-202</w:t>
      </w:r>
      <w:r w:rsidR="00255E49">
        <w:rPr>
          <w:rFonts w:ascii="Times New Roman" w:hAnsi="Times New Roman" w:cs="Times New Roman"/>
          <w:sz w:val="28"/>
          <w:szCs w:val="28"/>
        </w:rPr>
        <w:t>2</w:t>
      </w:r>
      <w:r w:rsidRPr="00034467">
        <w:rPr>
          <w:rFonts w:ascii="Times New Roman" w:hAnsi="Times New Roman" w:cs="Times New Roman"/>
          <w:sz w:val="28"/>
          <w:szCs w:val="28"/>
        </w:rPr>
        <w:t xml:space="preserve"> và hòn thiện các quy định, quy chế của nhà trường,</w:t>
      </w:r>
    </w:p>
    <w:p w:rsidR="00034467" w:rsidRPr="00034467" w:rsidRDefault="00034467" w:rsidP="00477A10">
      <w:pPr>
        <w:spacing w:after="133"/>
        <w:jc w:val="both"/>
        <w:rPr>
          <w:rFonts w:ascii="Times New Roman" w:hAnsi="Times New Roman" w:cs="Times New Roman"/>
          <w:sz w:val="28"/>
          <w:szCs w:val="28"/>
        </w:rPr>
      </w:pPr>
      <w:r w:rsidRPr="00034467">
        <w:rPr>
          <w:rFonts w:ascii="Times New Roman" w:hAnsi="Times New Roman" w:cs="Times New Roman"/>
          <w:sz w:val="28"/>
          <w:szCs w:val="28"/>
        </w:rPr>
        <w:tab/>
        <w:t>- Nhà trường và công đoàn thường xuyên kiểm tra, giám sát việc thực hiện chế độ chính sách, pháo luật, giải quyết đơn thư, kiến nghị, khiếu nại, tố cáo của CBGVNV nếu có theo đúng luật định.</w:t>
      </w:r>
    </w:p>
    <w:p w:rsidR="00034467" w:rsidRPr="00034467" w:rsidRDefault="00034467" w:rsidP="00E5174F">
      <w:pPr>
        <w:spacing w:after="133"/>
        <w:ind w:firstLine="720"/>
        <w:jc w:val="both"/>
        <w:rPr>
          <w:rFonts w:ascii="Times New Roman" w:hAnsi="Times New Roman" w:cs="Times New Roman"/>
          <w:b/>
          <w:sz w:val="28"/>
          <w:szCs w:val="28"/>
        </w:rPr>
      </w:pPr>
      <w:r w:rsidRPr="00034467">
        <w:rPr>
          <w:rFonts w:ascii="Times New Roman" w:hAnsi="Times New Roman" w:cs="Times New Roman"/>
          <w:b/>
          <w:sz w:val="28"/>
          <w:szCs w:val="28"/>
        </w:rPr>
        <w:t>III. TỔ CHỨC THỰC HIỆN</w:t>
      </w:r>
    </w:p>
    <w:p w:rsidR="00034467" w:rsidRPr="00034467" w:rsidRDefault="00034467" w:rsidP="00477A10">
      <w:pPr>
        <w:pStyle w:val="ListParagraph"/>
        <w:numPr>
          <w:ilvl w:val="0"/>
          <w:numId w:val="1"/>
        </w:numPr>
        <w:spacing w:after="133"/>
        <w:jc w:val="both"/>
        <w:rPr>
          <w:rFonts w:ascii="Times New Roman" w:hAnsi="Times New Roman" w:cs="Times New Roman"/>
          <w:b/>
          <w:sz w:val="28"/>
          <w:szCs w:val="28"/>
        </w:rPr>
      </w:pPr>
      <w:r w:rsidRPr="00034467">
        <w:rPr>
          <w:rFonts w:ascii="Times New Roman" w:hAnsi="Times New Roman" w:cs="Times New Roman"/>
          <w:b/>
          <w:sz w:val="28"/>
          <w:szCs w:val="28"/>
        </w:rPr>
        <w:t>Công đoàn:</w:t>
      </w:r>
    </w:p>
    <w:p w:rsidR="00034467" w:rsidRPr="00034467" w:rsidRDefault="00034467" w:rsidP="00477A10">
      <w:pPr>
        <w:spacing w:after="133"/>
        <w:ind w:firstLine="720"/>
        <w:jc w:val="both"/>
        <w:rPr>
          <w:rFonts w:ascii="Times New Roman" w:hAnsi="Times New Roman" w:cs="Times New Roman"/>
          <w:sz w:val="28"/>
          <w:szCs w:val="28"/>
        </w:rPr>
      </w:pPr>
      <w:r w:rsidRPr="00034467">
        <w:rPr>
          <w:rFonts w:ascii="Times New Roman" w:hAnsi="Times New Roman" w:cs="Times New Roman"/>
          <w:sz w:val="28"/>
          <w:szCs w:val="28"/>
        </w:rPr>
        <w:t>- Phối hợp tổ chức tốt các phong trào thi đua, các cuộc vận động, các hoạt động trọng tâm trong kế hoạch liên tịch đã xây dựng.</w:t>
      </w:r>
    </w:p>
    <w:p w:rsidR="00034467" w:rsidRPr="00034467" w:rsidRDefault="00034467" w:rsidP="00477A10">
      <w:pPr>
        <w:spacing w:after="133"/>
        <w:ind w:firstLine="720"/>
        <w:jc w:val="both"/>
        <w:rPr>
          <w:rFonts w:ascii="Times New Roman" w:hAnsi="Times New Roman" w:cs="Times New Roman"/>
          <w:sz w:val="28"/>
          <w:szCs w:val="28"/>
        </w:rPr>
      </w:pPr>
      <w:r w:rsidRPr="00034467">
        <w:rPr>
          <w:rFonts w:ascii="Times New Roman" w:hAnsi="Times New Roman" w:cs="Times New Roman"/>
          <w:sz w:val="28"/>
          <w:szCs w:val="28"/>
        </w:rPr>
        <w:t>- Chỉ đạo các tổ công đoàn phối hợp với tổ chuyên môn thực hiện tốt kế hoạch và nhiệm vụ của nhà trường năm học 202</w:t>
      </w:r>
      <w:r w:rsidR="00255E49">
        <w:rPr>
          <w:rFonts w:ascii="Times New Roman" w:hAnsi="Times New Roman" w:cs="Times New Roman"/>
          <w:sz w:val="28"/>
          <w:szCs w:val="28"/>
        </w:rPr>
        <w:t>2</w:t>
      </w:r>
      <w:r w:rsidRPr="00034467">
        <w:rPr>
          <w:rFonts w:ascii="Times New Roman" w:hAnsi="Times New Roman" w:cs="Times New Roman"/>
          <w:sz w:val="28"/>
          <w:szCs w:val="28"/>
        </w:rPr>
        <w:t>-202</w:t>
      </w:r>
      <w:r w:rsidR="00255E49">
        <w:rPr>
          <w:rFonts w:ascii="Times New Roman" w:hAnsi="Times New Roman" w:cs="Times New Roman"/>
          <w:sz w:val="28"/>
          <w:szCs w:val="28"/>
        </w:rPr>
        <w:t>3</w:t>
      </w:r>
      <w:r w:rsidRPr="00034467">
        <w:rPr>
          <w:rFonts w:ascii="Times New Roman" w:hAnsi="Times New Roman" w:cs="Times New Roman"/>
          <w:sz w:val="28"/>
          <w:szCs w:val="28"/>
        </w:rPr>
        <w:t>.</w:t>
      </w:r>
    </w:p>
    <w:p w:rsidR="00034467" w:rsidRPr="00034467" w:rsidRDefault="00034467" w:rsidP="00477A10">
      <w:pPr>
        <w:spacing w:after="133"/>
        <w:ind w:firstLine="720"/>
        <w:jc w:val="both"/>
        <w:rPr>
          <w:rFonts w:ascii="Times New Roman" w:hAnsi="Times New Roman" w:cs="Times New Roman"/>
          <w:sz w:val="28"/>
          <w:szCs w:val="28"/>
        </w:rPr>
      </w:pPr>
      <w:r w:rsidRPr="00034467">
        <w:rPr>
          <w:rFonts w:ascii="Times New Roman" w:hAnsi="Times New Roman" w:cs="Times New Roman"/>
          <w:sz w:val="28"/>
          <w:szCs w:val="28"/>
        </w:rPr>
        <w:t xml:space="preserve">- Phối hợp kiểm tra đánh giá các cá nhân và các tổ thực hiện nhiệm vụ năm học. </w:t>
      </w:r>
    </w:p>
    <w:p w:rsidR="00034467" w:rsidRPr="00034467" w:rsidRDefault="00034467" w:rsidP="00393211">
      <w:pPr>
        <w:spacing w:after="133"/>
        <w:ind w:firstLine="720"/>
        <w:jc w:val="both"/>
        <w:rPr>
          <w:rFonts w:ascii="Times New Roman" w:hAnsi="Times New Roman" w:cs="Times New Roman"/>
          <w:b/>
          <w:sz w:val="28"/>
          <w:szCs w:val="28"/>
        </w:rPr>
      </w:pPr>
      <w:r w:rsidRPr="00034467">
        <w:rPr>
          <w:rFonts w:ascii="Times New Roman" w:hAnsi="Times New Roman" w:cs="Times New Roman"/>
          <w:b/>
          <w:sz w:val="28"/>
          <w:szCs w:val="28"/>
        </w:rPr>
        <w:t>2. Nhà trường:</w:t>
      </w:r>
    </w:p>
    <w:p w:rsidR="00034467" w:rsidRPr="00034467" w:rsidRDefault="00034467" w:rsidP="00477A10">
      <w:pPr>
        <w:spacing w:after="133"/>
        <w:ind w:firstLine="720"/>
        <w:jc w:val="both"/>
        <w:rPr>
          <w:rFonts w:ascii="Times New Roman" w:hAnsi="Times New Roman" w:cs="Times New Roman"/>
          <w:sz w:val="28"/>
          <w:szCs w:val="28"/>
        </w:rPr>
      </w:pPr>
      <w:r w:rsidRPr="00034467">
        <w:rPr>
          <w:rFonts w:ascii="Times New Roman" w:hAnsi="Times New Roman" w:cs="Times New Roman"/>
          <w:sz w:val="28"/>
          <w:szCs w:val="28"/>
        </w:rPr>
        <w:lastRenderedPageBreak/>
        <w:t>-</w:t>
      </w:r>
      <w:r w:rsidR="00393211">
        <w:rPr>
          <w:rFonts w:ascii="Times New Roman" w:hAnsi="Times New Roman" w:cs="Times New Roman"/>
          <w:sz w:val="28"/>
          <w:szCs w:val="28"/>
        </w:rPr>
        <w:t xml:space="preserve"> </w:t>
      </w:r>
      <w:r w:rsidRPr="00034467">
        <w:rPr>
          <w:rFonts w:ascii="Times New Roman" w:hAnsi="Times New Roman" w:cs="Times New Roman"/>
          <w:sz w:val="28"/>
          <w:szCs w:val="28"/>
        </w:rPr>
        <w:t>Phối hợp với công đoàn tố chức thành công Hội nghị công nhân viên chức đầu năm học.</w:t>
      </w:r>
    </w:p>
    <w:p w:rsidR="00034467" w:rsidRPr="00034467" w:rsidRDefault="00034467" w:rsidP="00477A10">
      <w:pPr>
        <w:spacing w:after="133"/>
        <w:ind w:firstLine="720"/>
        <w:jc w:val="both"/>
        <w:rPr>
          <w:rFonts w:ascii="Times New Roman" w:hAnsi="Times New Roman" w:cs="Times New Roman"/>
          <w:sz w:val="28"/>
          <w:szCs w:val="28"/>
        </w:rPr>
      </w:pPr>
      <w:r w:rsidRPr="00034467">
        <w:rPr>
          <w:rFonts w:ascii="Times New Roman" w:hAnsi="Times New Roman" w:cs="Times New Roman"/>
          <w:sz w:val="28"/>
          <w:szCs w:val="28"/>
        </w:rPr>
        <w:t>- Cùng với công đoàn và đoàn thanh niên tổ chức tốt các phong trào thi đua, các cuộc vận động theo kế hoạch liên tịch đã xây dựng.</w:t>
      </w:r>
    </w:p>
    <w:p w:rsidR="00034467" w:rsidRPr="00034467" w:rsidRDefault="00034467" w:rsidP="00477A10">
      <w:pPr>
        <w:spacing w:after="133"/>
        <w:ind w:firstLine="720"/>
        <w:jc w:val="both"/>
        <w:rPr>
          <w:rFonts w:ascii="Times New Roman" w:hAnsi="Times New Roman" w:cs="Times New Roman"/>
          <w:sz w:val="28"/>
          <w:szCs w:val="28"/>
        </w:rPr>
      </w:pPr>
      <w:r w:rsidRPr="00034467">
        <w:rPr>
          <w:rFonts w:ascii="Times New Roman" w:hAnsi="Times New Roman" w:cs="Times New Roman"/>
          <w:sz w:val="28"/>
          <w:szCs w:val="28"/>
        </w:rPr>
        <w:t>Trên đây là mộ số nội dung trọng công tác phối hợp giữa nhà trường và công đoàn năm học 202</w:t>
      </w:r>
      <w:r w:rsidR="00255E49">
        <w:rPr>
          <w:rFonts w:ascii="Times New Roman" w:hAnsi="Times New Roman" w:cs="Times New Roman"/>
          <w:sz w:val="28"/>
          <w:szCs w:val="28"/>
        </w:rPr>
        <w:t>2</w:t>
      </w:r>
      <w:r w:rsidRPr="00034467">
        <w:rPr>
          <w:rFonts w:ascii="Times New Roman" w:hAnsi="Times New Roman" w:cs="Times New Roman"/>
          <w:sz w:val="28"/>
          <w:szCs w:val="28"/>
        </w:rPr>
        <w:t>-202</w:t>
      </w:r>
      <w:r w:rsidR="00255E49">
        <w:rPr>
          <w:rFonts w:ascii="Times New Roman" w:hAnsi="Times New Roman" w:cs="Times New Roman"/>
          <w:sz w:val="28"/>
          <w:szCs w:val="28"/>
        </w:rPr>
        <w:t>3</w:t>
      </w:r>
      <w:r w:rsidRPr="00034467">
        <w:rPr>
          <w:rFonts w:ascii="Times New Roman" w:hAnsi="Times New Roman" w:cs="Times New Roman"/>
          <w:sz w:val="28"/>
          <w:szCs w:val="28"/>
        </w:rPr>
        <w:t>, trong quá trình triển khai thực hiện có thể bổ sung cho phù hợp với tình hình, nhiệm vụ mới và định kỳ sơ kết, tổng kết, đánh giá kết quả góp phần thực hiện thành công nhiệm vụ năm học 202</w:t>
      </w:r>
      <w:r w:rsidR="00255E49">
        <w:rPr>
          <w:rFonts w:ascii="Times New Roman" w:hAnsi="Times New Roman" w:cs="Times New Roman"/>
          <w:sz w:val="28"/>
          <w:szCs w:val="28"/>
        </w:rPr>
        <w:t>2</w:t>
      </w:r>
      <w:r w:rsidRPr="00034467">
        <w:rPr>
          <w:rFonts w:ascii="Times New Roman" w:hAnsi="Times New Roman" w:cs="Times New Roman"/>
          <w:sz w:val="28"/>
          <w:szCs w:val="28"/>
        </w:rPr>
        <w:t>-202</w:t>
      </w:r>
      <w:r w:rsidR="00255E49">
        <w:rPr>
          <w:rFonts w:ascii="Times New Roman" w:hAnsi="Times New Roman" w:cs="Times New Roman"/>
          <w:sz w:val="28"/>
          <w:szCs w:val="28"/>
        </w:rPr>
        <w:t>3</w:t>
      </w:r>
      <w:r w:rsidRPr="00034467">
        <w:rPr>
          <w:rFonts w:ascii="Times New Roman" w:hAnsi="Times New Roman" w:cs="Times New Roman"/>
          <w:sz w:val="28"/>
          <w:szCs w:val="28"/>
        </w:rPr>
        <w:t>.</w:t>
      </w:r>
    </w:p>
    <w:tbl>
      <w:tblPr>
        <w:tblW w:w="13995" w:type="dxa"/>
        <w:tblInd w:w="342" w:type="dxa"/>
        <w:tblLook w:val="0000" w:firstRow="0" w:lastRow="0" w:firstColumn="0" w:lastColumn="0" w:noHBand="0" w:noVBand="0"/>
      </w:tblPr>
      <w:tblGrid>
        <w:gridCol w:w="2898"/>
        <w:gridCol w:w="3330"/>
        <w:gridCol w:w="7767"/>
      </w:tblGrid>
      <w:tr w:rsidR="00BA131A" w:rsidRPr="00B6181E" w:rsidTr="00BA131A">
        <w:trPr>
          <w:trHeight w:val="1380"/>
        </w:trPr>
        <w:tc>
          <w:tcPr>
            <w:tcW w:w="2898" w:type="dxa"/>
          </w:tcPr>
          <w:p w:rsidR="00BA131A" w:rsidRPr="0058657D" w:rsidRDefault="00BA131A" w:rsidP="007934CC">
            <w:pPr>
              <w:spacing w:after="0"/>
              <w:jc w:val="both"/>
              <w:rPr>
                <w:rFonts w:ascii="Times New Roman" w:hAnsi="Times New Roman" w:cs="Times New Roman"/>
                <w:b/>
                <w:i/>
              </w:rPr>
            </w:pPr>
            <w:r w:rsidRPr="0058657D">
              <w:rPr>
                <w:rFonts w:ascii="Times New Roman" w:hAnsi="Times New Roman" w:cs="Times New Roman"/>
                <w:b/>
                <w:i/>
              </w:rPr>
              <w:t>Nơi nhận:</w:t>
            </w:r>
          </w:p>
          <w:p w:rsidR="00BA131A" w:rsidRPr="0058657D" w:rsidRDefault="00BA131A" w:rsidP="007934CC">
            <w:pPr>
              <w:spacing w:after="0"/>
              <w:jc w:val="both"/>
              <w:rPr>
                <w:rFonts w:ascii="Times New Roman" w:hAnsi="Times New Roman" w:cs="Times New Roman"/>
              </w:rPr>
            </w:pPr>
            <w:r w:rsidRPr="0058657D">
              <w:rPr>
                <w:rFonts w:ascii="Times New Roman" w:hAnsi="Times New Roman" w:cs="Times New Roman"/>
              </w:rPr>
              <w:t xml:space="preserve">- </w:t>
            </w:r>
            <w:r>
              <w:rPr>
                <w:rFonts w:ascii="Times New Roman" w:hAnsi="Times New Roman" w:cs="Times New Roman"/>
              </w:rPr>
              <w:t>BCHCĐ</w:t>
            </w:r>
            <w:r w:rsidRPr="0058657D">
              <w:rPr>
                <w:rFonts w:ascii="Times New Roman" w:hAnsi="Times New Roman" w:cs="Times New Roman"/>
              </w:rPr>
              <w:t>;</w:t>
            </w:r>
          </w:p>
          <w:p w:rsidR="00BA131A" w:rsidRDefault="00BA131A" w:rsidP="007934CC">
            <w:pPr>
              <w:spacing w:after="0"/>
              <w:jc w:val="both"/>
              <w:rPr>
                <w:rFonts w:ascii="Times New Roman" w:hAnsi="Times New Roman" w:cs="Times New Roman"/>
              </w:rPr>
            </w:pPr>
            <w:r w:rsidRPr="0058657D">
              <w:rPr>
                <w:rFonts w:ascii="Times New Roman" w:hAnsi="Times New Roman" w:cs="Times New Roman"/>
              </w:rPr>
              <w:t>- BGH nhà trường;</w:t>
            </w:r>
          </w:p>
          <w:p w:rsidR="00BA131A" w:rsidRPr="0058657D" w:rsidRDefault="00BA131A" w:rsidP="007934CC">
            <w:pPr>
              <w:spacing w:after="0"/>
              <w:jc w:val="both"/>
              <w:rPr>
                <w:rFonts w:ascii="Times New Roman" w:hAnsi="Times New Roman" w:cs="Times New Roman"/>
              </w:rPr>
            </w:pPr>
            <w:r>
              <w:rPr>
                <w:rFonts w:ascii="Times New Roman" w:hAnsi="Times New Roman" w:cs="Times New Roman"/>
              </w:rPr>
              <w:t>- Tố chuyên môn</w:t>
            </w:r>
          </w:p>
          <w:p w:rsidR="00BA131A" w:rsidRPr="00B6181E" w:rsidRDefault="00BA131A" w:rsidP="007934CC">
            <w:pPr>
              <w:spacing w:after="0"/>
              <w:jc w:val="both"/>
              <w:rPr>
                <w:rFonts w:ascii="Times New Roman" w:hAnsi="Times New Roman" w:cs="Times New Roman"/>
                <w:sz w:val="28"/>
                <w:szCs w:val="28"/>
              </w:rPr>
            </w:pPr>
            <w:r w:rsidRPr="0058657D">
              <w:rPr>
                <w:rFonts w:ascii="Times New Roman" w:hAnsi="Times New Roman" w:cs="Times New Roman"/>
              </w:rPr>
              <w:t>- Lưu VT</w:t>
            </w:r>
          </w:p>
        </w:tc>
        <w:tc>
          <w:tcPr>
            <w:tcW w:w="3330" w:type="dxa"/>
          </w:tcPr>
          <w:p w:rsidR="00BA131A" w:rsidRPr="00B6181E" w:rsidRDefault="00BA131A" w:rsidP="00BA131A">
            <w:pPr>
              <w:spacing w:after="0"/>
              <w:rPr>
                <w:rFonts w:ascii="Times New Roman" w:hAnsi="Times New Roman" w:cs="Times New Roman"/>
                <w:b/>
                <w:sz w:val="28"/>
                <w:szCs w:val="28"/>
              </w:rPr>
            </w:pPr>
            <w:r w:rsidRPr="00B6181E">
              <w:rPr>
                <w:rFonts w:ascii="Times New Roman" w:hAnsi="Times New Roman" w:cs="Times New Roman"/>
                <w:b/>
                <w:sz w:val="28"/>
                <w:szCs w:val="28"/>
              </w:rPr>
              <w:t>TM. BAN CHẤP</w:t>
            </w:r>
            <w:r>
              <w:rPr>
                <w:rFonts w:ascii="Times New Roman" w:hAnsi="Times New Roman" w:cs="Times New Roman"/>
                <w:b/>
                <w:sz w:val="28"/>
                <w:szCs w:val="28"/>
              </w:rPr>
              <w:t xml:space="preserve"> </w:t>
            </w:r>
            <w:r w:rsidRPr="00B6181E">
              <w:rPr>
                <w:rFonts w:ascii="Times New Roman" w:hAnsi="Times New Roman" w:cs="Times New Roman"/>
                <w:b/>
                <w:sz w:val="28"/>
                <w:szCs w:val="28"/>
              </w:rPr>
              <w:t>HÀNH</w:t>
            </w:r>
          </w:p>
          <w:p w:rsidR="00BA131A" w:rsidRPr="00B6181E" w:rsidRDefault="00BA131A" w:rsidP="007934CC">
            <w:pPr>
              <w:spacing w:after="0"/>
              <w:jc w:val="center"/>
              <w:rPr>
                <w:rFonts w:ascii="Times New Roman" w:hAnsi="Times New Roman" w:cs="Times New Roman"/>
                <w:b/>
                <w:sz w:val="28"/>
                <w:szCs w:val="28"/>
              </w:rPr>
            </w:pPr>
            <w:r w:rsidRPr="00B6181E">
              <w:rPr>
                <w:rFonts w:ascii="Times New Roman" w:hAnsi="Times New Roman" w:cs="Times New Roman"/>
                <w:b/>
                <w:sz w:val="28"/>
                <w:szCs w:val="28"/>
              </w:rPr>
              <w:t>CHỦ TỊCH</w:t>
            </w:r>
            <w:r>
              <w:rPr>
                <w:rFonts w:ascii="Times New Roman" w:hAnsi="Times New Roman" w:cs="Times New Roman"/>
                <w:b/>
                <w:sz w:val="28"/>
                <w:szCs w:val="28"/>
              </w:rPr>
              <w:t xml:space="preserve">                        </w:t>
            </w:r>
          </w:p>
          <w:p w:rsidR="00BA131A" w:rsidRDefault="00BA131A" w:rsidP="00393211">
            <w:pPr>
              <w:rPr>
                <w:rFonts w:ascii="Times New Roman" w:hAnsi="Times New Roman" w:cs="Times New Roman"/>
                <w:sz w:val="28"/>
                <w:szCs w:val="28"/>
              </w:rPr>
            </w:pPr>
          </w:p>
          <w:p w:rsidR="00393211" w:rsidRDefault="00393211" w:rsidP="00393211">
            <w:pPr>
              <w:rPr>
                <w:rFonts w:ascii="Times New Roman" w:hAnsi="Times New Roman" w:cs="Times New Roman"/>
                <w:sz w:val="28"/>
                <w:szCs w:val="28"/>
              </w:rPr>
            </w:pPr>
          </w:p>
          <w:p w:rsidR="00393211" w:rsidRPr="00393211" w:rsidRDefault="00393211" w:rsidP="00393211">
            <w:pPr>
              <w:tabs>
                <w:tab w:val="left" w:pos="7335"/>
              </w:tabs>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Pr="00393211">
              <w:rPr>
                <w:rFonts w:ascii="Times New Roman" w:hAnsi="Times New Roman" w:cs="Times New Roman"/>
                <w:b/>
                <w:sz w:val="28"/>
                <w:szCs w:val="28"/>
              </w:rPr>
              <w:t xml:space="preserve">Đỗ Thị Sen           </w:t>
            </w:r>
            <w:r w:rsidRPr="00393211">
              <w:rPr>
                <w:rFonts w:ascii="Times New Roman" w:hAnsi="Times New Roman" w:cs="Times New Roman"/>
                <w:b/>
                <w:sz w:val="28"/>
                <w:szCs w:val="28"/>
              </w:rPr>
              <w:t xml:space="preserve">       </w:t>
            </w:r>
          </w:p>
          <w:p w:rsidR="00393211" w:rsidRPr="00393211" w:rsidRDefault="00393211" w:rsidP="00393211">
            <w:pPr>
              <w:rPr>
                <w:rFonts w:ascii="Times New Roman" w:hAnsi="Times New Roman" w:cs="Times New Roman"/>
                <w:sz w:val="28"/>
                <w:szCs w:val="28"/>
              </w:rPr>
            </w:pPr>
          </w:p>
        </w:tc>
        <w:tc>
          <w:tcPr>
            <w:tcW w:w="7767" w:type="dxa"/>
          </w:tcPr>
          <w:p w:rsidR="00BA131A" w:rsidRDefault="00BA131A" w:rsidP="00BA131A">
            <w:pPr>
              <w:spacing w:after="0"/>
              <w:rPr>
                <w:rFonts w:ascii="Times New Roman" w:hAnsi="Times New Roman" w:cs="Times New Roman"/>
                <w:b/>
                <w:sz w:val="28"/>
                <w:szCs w:val="28"/>
              </w:rPr>
            </w:pPr>
            <w:r>
              <w:rPr>
                <w:rFonts w:ascii="Times New Roman" w:hAnsi="Times New Roman" w:cs="Times New Roman"/>
                <w:b/>
                <w:sz w:val="28"/>
                <w:szCs w:val="28"/>
              </w:rPr>
              <w:t xml:space="preserve">    HIỆU TRƯỞNG</w:t>
            </w:r>
          </w:p>
          <w:p w:rsidR="00BA131A" w:rsidRDefault="00BA131A" w:rsidP="00BA131A">
            <w:pPr>
              <w:spacing w:after="0"/>
              <w:rPr>
                <w:rFonts w:ascii="Times New Roman" w:hAnsi="Times New Roman" w:cs="Times New Roman"/>
                <w:b/>
                <w:sz w:val="28"/>
                <w:szCs w:val="28"/>
              </w:rPr>
            </w:pPr>
          </w:p>
          <w:p w:rsidR="00BA131A" w:rsidRDefault="00BA131A" w:rsidP="00BA131A">
            <w:pPr>
              <w:spacing w:after="0"/>
              <w:rPr>
                <w:rFonts w:ascii="Times New Roman" w:hAnsi="Times New Roman" w:cs="Times New Roman"/>
                <w:b/>
                <w:sz w:val="28"/>
                <w:szCs w:val="28"/>
              </w:rPr>
            </w:pPr>
          </w:p>
          <w:p w:rsidR="00BA131A" w:rsidRDefault="00BA131A" w:rsidP="00BA131A">
            <w:pPr>
              <w:spacing w:after="0"/>
              <w:rPr>
                <w:rFonts w:ascii="Times New Roman" w:hAnsi="Times New Roman" w:cs="Times New Roman"/>
                <w:b/>
                <w:sz w:val="28"/>
                <w:szCs w:val="28"/>
              </w:rPr>
            </w:pPr>
          </w:p>
          <w:p w:rsidR="00393211" w:rsidRDefault="00393211" w:rsidP="00BA131A">
            <w:pPr>
              <w:spacing w:after="0"/>
              <w:rPr>
                <w:rFonts w:ascii="Times New Roman" w:hAnsi="Times New Roman" w:cs="Times New Roman"/>
                <w:b/>
                <w:sz w:val="28"/>
                <w:szCs w:val="28"/>
              </w:rPr>
            </w:pPr>
            <w:bookmarkStart w:id="0" w:name="_GoBack"/>
            <w:bookmarkEnd w:id="0"/>
          </w:p>
          <w:p w:rsidR="00BA131A" w:rsidRPr="00393211" w:rsidRDefault="00393211" w:rsidP="00BA131A">
            <w:pPr>
              <w:spacing w:after="0"/>
              <w:rPr>
                <w:rFonts w:ascii="Times New Roman" w:hAnsi="Times New Roman" w:cs="Times New Roman"/>
                <w:b/>
                <w:sz w:val="28"/>
                <w:szCs w:val="28"/>
              </w:rPr>
            </w:pPr>
            <w:r w:rsidRPr="00393211">
              <w:rPr>
                <w:rFonts w:ascii="Times New Roman" w:hAnsi="Times New Roman" w:cs="Times New Roman"/>
                <w:b/>
                <w:sz w:val="28"/>
                <w:szCs w:val="28"/>
              </w:rPr>
              <w:t>Nguyễn Thị Bích Hòa</w:t>
            </w:r>
          </w:p>
          <w:p w:rsidR="00BA131A" w:rsidRDefault="00BA131A" w:rsidP="00BA131A">
            <w:pPr>
              <w:spacing w:after="0"/>
              <w:rPr>
                <w:rFonts w:ascii="Times New Roman" w:hAnsi="Times New Roman" w:cs="Times New Roman"/>
                <w:b/>
                <w:sz w:val="28"/>
                <w:szCs w:val="28"/>
              </w:rPr>
            </w:pPr>
          </w:p>
          <w:p w:rsidR="00BA131A" w:rsidRPr="00B6181E" w:rsidRDefault="00BA131A" w:rsidP="00BA131A">
            <w:pPr>
              <w:spacing w:after="0"/>
              <w:rPr>
                <w:rFonts w:ascii="Times New Roman" w:hAnsi="Times New Roman" w:cs="Times New Roman"/>
                <w:b/>
                <w:sz w:val="28"/>
                <w:szCs w:val="28"/>
              </w:rPr>
            </w:pPr>
          </w:p>
        </w:tc>
      </w:tr>
    </w:tbl>
    <w:p w:rsidR="00BA131A" w:rsidRPr="009C226A" w:rsidRDefault="00BA131A" w:rsidP="00BA131A">
      <w:pPr>
        <w:tabs>
          <w:tab w:val="left" w:pos="7335"/>
        </w:tabs>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393211">
        <w:rPr>
          <w:rFonts w:ascii="Times New Roman" w:hAnsi="Times New Roman" w:cs="Times New Roman"/>
          <w:b/>
          <w:i/>
          <w:sz w:val="28"/>
          <w:szCs w:val="28"/>
        </w:rPr>
        <w:t xml:space="preserve">                           </w:t>
      </w:r>
    </w:p>
    <w:p w:rsidR="00BA131A" w:rsidRPr="00B6181E" w:rsidRDefault="00BA131A" w:rsidP="00BA131A">
      <w:pPr>
        <w:spacing w:after="0"/>
        <w:ind w:firstLine="720"/>
        <w:jc w:val="both"/>
        <w:rPr>
          <w:rFonts w:ascii="Times New Roman" w:hAnsi="Times New Roman" w:cs="Times New Roman"/>
          <w:sz w:val="28"/>
          <w:szCs w:val="28"/>
        </w:rPr>
      </w:pPr>
    </w:p>
    <w:p w:rsidR="00034467" w:rsidRPr="00034467" w:rsidRDefault="00034467" w:rsidP="00034467">
      <w:pPr>
        <w:spacing w:after="133"/>
        <w:rPr>
          <w:rFonts w:ascii="Times New Roman" w:hAnsi="Times New Roman" w:cs="Times New Roman"/>
          <w:sz w:val="28"/>
          <w:szCs w:val="28"/>
        </w:rPr>
      </w:pPr>
    </w:p>
    <w:p w:rsidR="00034467" w:rsidRPr="00034467" w:rsidRDefault="00034467" w:rsidP="00034467">
      <w:pPr>
        <w:pStyle w:val="ListParagraph"/>
        <w:spacing w:after="133"/>
        <w:ind w:left="1080"/>
        <w:rPr>
          <w:rFonts w:ascii="Times New Roman" w:hAnsi="Times New Roman" w:cs="Times New Roman"/>
          <w:sz w:val="28"/>
          <w:szCs w:val="28"/>
        </w:rPr>
      </w:pPr>
    </w:p>
    <w:p w:rsidR="00034467" w:rsidRPr="00034467" w:rsidRDefault="00034467" w:rsidP="00034467">
      <w:pPr>
        <w:pStyle w:val="ListParagraph"/>
        <w:spacing w:after="133"/>
        <w:ind w:left="1080"/>
        <w:rPr>
          <w:rFonts w:ascii="Times New Roman" w:hAnsi="Times New Roman" w:cs="Times New Roman"/>
          <w:sz w:val="28"/>
          <w:szCs w:val="28"/>
        </w:rPr>
      </w:pPr>
    </w:p>
    <w:p w:rsidR="00034467" w:rsidRPr="00034467" w:rsidRDefault="00034467" w:rsidP="00034467">
      <w:pPr>
        <w:spacing w:after="0"/>
        <w:rPr>
          <w:rFonts w:ascii="Times New Roman" w:hAnsi="Times New Roman" w:cs="Times New Roman"/>
          <w:sz w:val="28"/>
          <w:szCs w:val="28"/>
        </w:rPr>
      </w:pPr>
      <w:r w:rsidRPr="00034467">
        <w:rPr>
          <w:rFonts w:ascii="Times New Roman" w:hAnsi="Times New Roman" w:cs="Times New Roman"/>
          <w:sz w:val="28"/>
          <w:szCs w:val="28"/>
        </w:rPr>
        <w:t xml:space="preserve"> </w:t>
      </w:r>
    </w:p>
    <w:p w:rsidR="00034467" w:rsidRPr="00034467" w:rsidRDefault="00034467" w:rsidP="00034467">
      <w:pPr>
        <w:spacing w:after="0"/>
        <w:rPr>
          <w:rFonts w:ascii="Times New Roman" w:hAnsi="Times New Roman" w:cs="Times New Roman"/>
          <w:sz w:val="28"/>
          <w:szCs w:val="28"/>
        </w:rPr>
      </w:pPr>
    </w:p>
    <w:p w:rsidR="00DB348A" w:rsidRPr="00034467" w:rsidRDefault="00DB348A">
      <w:pPr>
        <w:rPr>
          <w:rFonts w:ascii="Times New Roman" w:hAnsi="Times New Roman" w:cs="Times New Roman"/>
          <w:sz w:val="28"/>
          <w:szCs w:val="28"/>
        </w:rPr>
      </w:pPr>
    </w:p>
    <w:sectPr w:rsidR="00DB348A" w:rsidRPr="00034467" w:rsidSect="00034467">
      <w:pgSz w:w="12240" w:h="15840"/>
      <w:pgMar w:top="1008" w:right="1008" w:bottom="1008"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E0A5E"/>
    <w:multiLevelType w:val="hybridMultilevel"/>
    <w:tmpl w:val="17A0BC5C"/>
    <w:lvl w:ilvl="0" w:tplc="CAD6127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467"/>
    <w:rsid w:val="00034467"/>
    <w:rsid w:val="00255E49"/>
    <w:rsid w:val="00393211"/>
    <w:rsid w:val="00477A10"/>
    <w:rsid w:val="007E0129"/>
    <w:rsid w:val="00802B7E"/>
    <w:rsid w:val="00B61432"/>
    <w:rsid w:val="00BA131A"/>
    <w:rsid w:val="00DB348A"/>
    <w:rsid w:val="00E5174F"/>
    <w:rsid w:val="00E71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F4B00-88A8-4A1D-AA4D-AC3095C9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46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4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Tiến Dũng</dc:creator>
  <cp:keywords/>
  <dc:description/>
  <cp:lastModifiedBy>BICH HOA</cp:lastModifiedBy>
  <cp:revision>2</cp:revision>
  <dcterms:created xsi:type="dcterms:W3CDTF">2023-02-06T07:53:00Z</dcterms:created>
  <dcterms:modified xsi:type="dcterms:W3CDTF">2023-02-06T07:53:00Z</dcterms:modified>
</cp:coreProperties>
</file>